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BF7" w:rsidRPr="00EA315F" w:rsidRDefault="00BE2BF7" w:rsidP="006C1542">
      <w:pPr>
        <w:pStyle w:val="NoSpacing"/>
        <w:ind w:left="-180" w:firstLine="450"/>
        <w:rPr>
          <w:rStyle w:val="Emphasis"/>
          <w:i w:val="0"/>
          <w:iCs w:val="0"/>
          <w:noProof/>
        </w:rPr>
      </w:pPr>
      <w:bookmarkStart w:id="0" w:name="_Hlk121913877"/>
      <w:r>
        <w:rPr>
          <w:noProof/>
        </w:rPr>
        <w:drawing>
          <wp:inline distT="0" distB="0" distL="0" distR="0" wp14:anchorId="5A65BBCE" wp14:editId="0BE2A2F5">
            <wp:extent cx="6293205" cy="1247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16" cy="12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F7" w:rsidRPr="009D2F65" w:rsidRDefault="00BE2BF7" w:rsidP="00BE2BF7">
      <w:pPr>
        <w:pStyle w:val="NoSpacing"/>
        <w:ind w:firstLine="720"/>
        <w:rPr>
          <w:sz w:val="16"/>
          <w:szCs w:val="16"/>
        </w:rPr>
      </w:pPr>
      <w:bookmarkStart w:id="1" w:name="_Hlk120016549"/>
      <w:bookmarkStart w:id="2" w:name="_Hlk114219217"/>
      <w:r w:rsidRPr="009D2F65">
        <w:rPr>
          <w:sz w:val="16"/>
          <w:szCs w:val="16"/>
        </w:rPr>
        <w:t>Proiect cofinanțat din Fondul Social European prin Programul Operațional Capital Uman 2014 – 2020</w:t>
      </w:r>
    </w:p>
    <w:p w:rsidR="00BE2BF7" w:rsidRPr="009D2F65" w:rsidRDefault="00BE2BF7" w:rsidP="00BE2BF7">
      <w:pPr>
        <w:pStyle w:val="NoSpacing"/>
        <w:ind w:firstLine="720"/>
        <w:rPr>
          <w:rStyle w:val="Emphasis"/>
          <w:rFonts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bookmarkStart w:id="3" w:name="_Hlk120016412"/>
      <w:bookmarkEnd w:id="1"/>
      <w:r w:rsidRPr="009D2F65">
        <w:rPr>
          <w:sz w:val="16"/>
          <w:szCs w:val="16"/>
        </w:rPr>
        <w:t>Cod apel: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POCU/991/1/3/Operaţiune compozită OS. 1.1, 1.2, Cod proiect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1550</w:t>
      </w:r>
      <w:r>
        <w:rPr>
          <w:sz w:val="16"/>
          <w:szCs w:val="16"/>
        </w:rPr>
        <w:t>59</w:t>
      </w:r>
    </w:p>
    <w:p w:rsidR="00BE2BF7" w:rsidRPr="009D2F65" w:rsidRDefault="00BE2BF7" w:rsidP="00BE2BF7">
      <w:pPr>
        <w:pStyle w:val="NoSpacing"/>
        <w:ind w:firstLine="720"/>
        <w:rPr>
          <w:sz w:val="16"/>
          <w:szCs w:val="16"/>
        </w:rPr>
      </w:pPr>
      <w:bookmarkStart w:id="4" w:name="_Hlk120194228"/>
      <w:r w:rsidRPr="009D2F65">
        <w:rPr>
          <w:sz w:val="16"/>
          <w:szCs w:val="16"/>
        </w:rPr>
        <w:t>Titlul proiectului</w:t>
      </w:r>
      <w:bookmarkStart w:id="5" w:name="_Hlk121902145"/>
      <w:r w:rsidRPr="009D2F65">
        <w:rPr>
          <w:sz w:val="16"/>
          <w:szCs w:val="16"/>
        </w:rPr>
        <w:t>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bookmarkStart w:id="6" w:name="_Hlk120016628"/>
      <w:r w:rsidRPr="00F34643">
        <w:rPr>
          <w:sz w:val="16"/>
          <w:szCs w:val="16"/>
        </w:rPr>
        <w:t>Sprijin integrat pentru tinerii NEET's din regiunea Sud-Muntenia</w:t>
      </w:r>
      <w:bookmarkEnd w:id="6"/>
    </w:p>
    <w:bookmarkEnd w:id="3"/>
    <w:bookmarkEnd w:id="4"/>
    <w:bookmarkEnd w:id="5"/>
    <w:p w:rsidR="00BE2BF7" w:rsidRPr="009D2F65" w:rsidRDefault="00BE2BF7" w:rsidP="00BE2BF7">
      <w:pPr>
        <w:pStyle w:val="NoSpacing"/>
        <w:ind w:firstLine="720"/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</w:pPr>
      <w:r w:rsidRPr="009D2F65">
        <w:rPr>
          <w:sz w:val="16"/>
          <w:szCs w:val="16"/>
        </w:rPr>
        <w:t>Axa Prioritara: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Inițiativa locuri de muncă pentru tineri</w:t>
      </w:r>
    </w:p>
    <w:p w:rsidR="00BE2BF7" w:rsidRPr="009D2F65" w:rsidRDefault="00BE2BF7" w:rsidP="00BE2BF7">
      <w:pPr>
        <w:pStyle w:val="NoSpacing"/>
        <w:ind w:firstLine="720"/>
        <w:rPr>
          <w:rStyle w:val="Emphasis"/>
          <w:rFonts w:cstheme="minorHAnsi"/>
          <w:sz w:val="16"/>
          <w:szCs w:val="16"/>
        </w:rPr>
      </w:pPr>
      <w:r w:rsidRPr="009D2F65">
        <w:rPr>
          <w:sz w:val="16"/>
          <w:szCs w:val="16"/>
        </w:rPr>
        <w:t>Operatiunea: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Operațiune compozită OS. 1.1, 1.2</w:t>
      </w:r>
    </w:p>
    <w:p w:rsidR="00BE2BF7" w:rsidRPr="009D2F65" w:rsidRDefault="00BE2BF7" w:rsidP="00BE2BF7">
      <w:pPr>
        <w:pStyle w:val="NoSpacing"/>
        <w:ind w:firstLine="720"/>
        <w:rPr>
          <w:sz w:val="16"/>
          <w:szCs w:val="16"/>
        </w:rPr>
      </w:pPr>
      <w:r w:rsidRPr="009D2F65">
        <w:rPr>
          <w:sz w:val="16"/>
          <w:szCs w:val="16"/>
        </w:rPr>
        <w:t>Schema de ajutor de stat: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9D2F65">
        <w:rPr>
          <w:sz w:val="16"/>
          <w:szCs w:val="16"/>
        </w:rPr>
        <w:t>Schema de ajutor de minimis “VIITOR PENTRU TINERII NEETs I”</w:t>
      </w:r>
    </w:p>
    <w:p w:rsidR="00BE2BF7" w:rsidRPr="009D2F65" w:rsidRDefault="00BE2BF7" w:rsidP="00BE2BF7">
      <w:pPr>
        <w:pStyle w:val="NoSpacing"/>
        <w:ind w:firstLine="720"/>
        <w:rPr>
          <w:rStyle w:val="Emphasis"/>
          <w:rFonts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bookmarkStart w:id="7" w:name="_Hlk120016506"/>
      <w:r w:rsidRPr="009D2F65">
        <w:rPr>
          <w:sz w:val="16"/>
          <w:szCs w:val="16"/>
        </w:rPr>
        <w:t>Beneficiar:</w:t>
      </w:r>
      <w:r w:rsidRPr="009D2F65">
        <w:rPr>
          <w:rStyle w:val="Emphasis"/>
          <w:rFonts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4F02BF">
        <w:rPr>
          <w:sz w:val="16"/>
          <w:szCs w:val="16"/>
        </w:rPr>
        <w:t xml:space="preserve">NEI DIVIZIA </w:t>
      </w:r>
      <w:r>
        <w:rPr>
          <w:sz w:val="16"/>
          <w:szCs w:val="16"/>
        </w:rPr>
        <w:t>D</w:t>
      </w:r>
      <w:r w:rsidRPr="004F02BF">
        <w:rPr>
          <w:sz w:val="16"/>
          <w:szCs w:val="16"/>
        </w:rPr>
        <w:t>E SECURITATE SRL</w:t>
      </w:r>
    </w:p>
    <w:p w:rsidR="00BE2BF7" w:rsidRPr="009D2F65" w:rsidRDefault="00BE2BF7" w:rsidP="00BE2BF7">
      <w:pPr>
        <w:pStyle w:val="NoSpacing"/>
        <w:ind w:firstLine="720"/>
        <w:rPr>
          <w:rFonts w:eastAsia="Times New Roman" w:cstheme="minorHAnsi"/>
          <w:i/>
          <w:iCs/>
          <w:color w:val="222222"/>
          <w:sz w:val="16"/>
          <w:szCs w:val="16"/>
          <w:lang w:eastAsia="ro-RO"/>
        </w:rPr>
      </w:pPr>
      <w:r w:rsidRPr="009D2F65">
        <w:rPr>
          <w:sz w:val="16"/>
          <w:szCs w:val="16"/>
        </w:rPr>
        <w:t>Partener:</w:t>
      </w:r>
      <w:r w:rsidRPr="009D2F65">
        <w:rPr>
          <w:rFonts w:cstheme="minorHAnsi"/>
          <w:sz w:val="16"/>
          <w:szCs w:val="16"/>
        </w:rPr>
        <w:t xml:space="preserve"> </w:t>
      </w:r>
      <w:bookmarkStart w:id="8" w:name="_Hlk121905109"/>
      <w:r w:rsidRPr="00F34643">
        <w:rPr>
          <w:sz w:val="16"/>
          <w:szCs w:val="16"/>
        </w:rPr>
        <w:t>WAY FOR PROJECT S.R.L</w:t>
      </w:r>
      <w:bookmarkEnd w:id="8"/>
    </w:p>
    <w:bookmarkEnd w:id="0"/>
    <w:bookmarkEnd w:id="2"/>
    <w:bookmarkEnd w:id="7"/>
    <w:p w:rsidR="00065471" w:rsidRDefault="00065471">
      <w:pPr>
        <w:pStyle w:val="BodyText"/>
        <w:ind w:left="0"/>
        <w:rPr>
          <w:sz w:val="20"/>
        </w:rPr>
      </w:pPr>
    </w:p>
    <w:p w:rsidR="00065471" w:rsidRDefault="00065471">
      <w:pPr>
        <w:pStyle w:val="BodyText"/>
        <w:spacing w:before="2"/>
        <w:ind w:left="0"/>
        <w:rPr>
          <w:sz w:val="24"/>
        </w:rPr>
      </w:pPr>
    </w:p>
    <w:p w:rsidR="00065471" w:rsidRDefault="00000000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3</w:t>
      </w:r>
    </w:p>
    <w:p w:rsidR="00065471" w:rsidRDefault="00065471">
      <w:pPr>
        <w:pStyle w:val="BodyText"/>
        <w:spacing w:before="6"/>
        <w:ind w:left="0"/>
        <w:rPr>
          <w:b/>
          <w:sz w:val="23"/>
        </w:rPr>
      </w:pPr>
    </w:p>
    <w:p w:rsidR="00065471" w:rsidRDefault="00000000">
      <w:pPr>
        <w:pStyle w:val="Title"/>
        <w:ind w:left="2067" w:right="1593"/>
      </w:pPr>
      <w:r>
        <w:t>Declaraţie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raspundere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evitarea</w:t>
      </w:r>
      <w:r>
        <w:rPr>
          <w:spacing w:val="-2"/>
        </w:rPr>
        <w:t xml:space="preserve"> </w:t>
      </w:r>
      <w:r>
        <w:t>dublei</w:t>
      </w:r>
      <w:r>
        <w:rPr>
          <w:spacing w:val="-2"/>
        </w:rPr>
        <w:t xml:space="preserve"> </w:t>
      </w:r>
      <w:r>
        <w:t>finanţari</w:t>
      </w:r>
    </w:p>
    <w:p w:rsidR="00065471" w:rsidRDefault="00065471">
      <w:pPr>
        <w:pStyle w:val="BodyText"/>
        <w:ind w:left="0"/>
        <w:rPr>
          <w:b/>
          <w:sz w:val="26"/>
        </w:rPr>
      </w:pPr>
    </w:p>
    <w:p w:rsidR="00065471" w:rsidRDefault="00065471">
      <w:pPr>
        <w:pStyle w:val="BodyText"/>
        <w:ind w:left="0"/>
        <w:rPr>
          <w:b/>
          <w:sz w:val="26"/>
        </w:rPr>
      </w:pPr>
    </w:p>
    <w:p w:rsidR="00065471" w:rsidRDefault="00000000">
      <w:pPr>
        <w:pStyle w:val="BodyText"/>
        <w:tabs>
          <w:tab w:val="left" w:leader="dot" w:pos="8215"/>
        </w:tabs>
        <w:spacing w:before="163"/>
      </w:pPr>
      <w:r>
        <w:t>Subsemnatul/a</w:t>
      </w:r>
      <w:r>
        <w:rPr>
          <w:rFonts w:ascii="Times New Roman"/>
        </w:rPr>
        <w:tab/>
      </w:r>
      <w:r>
        <w:t>,</w:t>
      </w:r>
    </w:p>
    <w:p w:rsidR="00065471" w:rsidRDefault="00000000">
      <w:pPr>
        <w:pStyle w:val="BodyText"/>
        <w:tabs>
          <w:tab w:val="left" w:leader="dot" w:pos="10211"/>
        </w:tabs>
        <w:spacing w:before="78"/>
      </w:pPr>
      <w:r>
        <w:t>CNP……………………………….............,</w:t>
      </w:r>
      <w:r>
        <w:rPr>
          <w:spacing w:val="19"/>
        </w:rPr>
        <w:t xml:space="preserve"> </w:t>
      </w:r>
      <w:r>
        <w:t>domiciliat/ă</w:t>
      </w:r>
      <w:r>
        <w:rPr>
          <w:spacing w:val="18"/>
        </w:rPr>
        <w:t xml:space="preserve"> </w:t>
      </w:r>
      <w:r>
        <w:t>în</w:t>
      </w:r>
      <w:r>
        <w:rPr>
          <w:rFonts w:ascii="Times New Roman" w:hAnsi="Times New Roman"/>
        </w:rPr>
        <w:tab/>
      </w:r>
      <w:r>
        <w:t>,</w:t>
      </w:r>
    </w:p>
    <w:p w:rsidR="00065471" w:rsidRDefault="00000000">
      <w:pPr>
        <w:pStyle w:val="BodyText"/>
        <w:tabs>
          <w:tab w:val="left" w:leader="dot" w:pos="10208"/>
        </w:tabs>
        <w:spacing w:before="76"/>
      </w:pPr>
      <w:r>
        <w:t>str.</w:t>
      </w:r>
      <w:r>
        <w:rPr>
          <w:spacing w:val="38"/>
        </w:rPr>
        <w:t xml:space="preserve"> </w:t>
      </w:r>
      <w:r>
        <w:t>........................................................……….</w:t>
      </w:r>
      <w:r>
        <w:rPr>
          <w:spacing w:val="39"/>
        </w:rPr>
        <w:t xml:space="preserve"> </w:t>
      </w:r>
      <w:r>
        <w:t>nr.</w:t>
      </w:r>
      <w:r>
        <w:rPr>
          <w:spacing w:val="38"/>
        </w:rPr>
        <w:t xml:space="preserve"> </w:t>
      </w:r>
      <w:r>
        <w:t>....……</w:t>
      </w:r>
      <w:r>
        <w:rPr>
          <w:spacing w:val="39"/>
        </w:rPr>
        <w:t xml:space="preserve"> </w:t>
      </w:r>
      <w:r>
        <w:t>bl.</w:t>
      </w:r>
      <w:r>
        <w:rPr>
          <w:spacing w:val="39"/>
        </w:rPr>
        <w:t xml:space="preserve"> </w:t>
      </w:r>
      <w:r>
        <w:t>..……,</w:t>
      </w:r>
      <w:r>
        <w:rPr>
          <w:spacing w:val="39"/>
        </w:rPr>
        <w:t xml:space="preserve"> </w:t>
      </w:r>
      <w:r>
        <w:t>sc.</w:t>
      </w:r>
      <w:r>
        <w:rPr>
          <w:spacing w:val="38"/>
        </w:rPr>
        <w:t xml:space="preserve"> </w:t>
      </w:r>
      <w:r>
        <w:t>.....,</w:t>
      </w:r>
      <w:r>
        <w:rPr>
          <w:spacing w:val="39"/>
        </w:rPr>
        <w:t xml:space="preserve"> </w:t>
      </w:r>
      <w:r>
        <w:t>ap.</w:t>
      </w:r>
      <w:r>
        <w:rPr>
          <w:rFonts w:ascii="Times New Roman" w:hAnsi="Times New Roman"/>
        </w:rPr>
        <w:tab/>
      </w:r>
      <w:r>
        <w:t>,</w:t>
      </w:r>
    </w:p>
    <w:p w:rsidR="00065471" w:rsidRDefault="00000000">
      <w:pPr>
        <w:pStyle w:val="BodyText"/>
        <w:tabs>
          <w:tab w:val="left" w:pos="1536"/>
          <w:tab w:val="left" w:pos="2290"/>
          <w:tab w:val="left" w:pos="4649"/>
          <w:tab w:val="left" w:pos="9659"/>
        </w:tabs>
        <w:spacing w:before="76"/>
      </w:pPr>
      <w:r>
        <w:t>tel.</w:t>
      </w:r>
      <w:r>
        <w:tab/>
        <w:t>fix</w:t>
      </w:r>
      <w:r>
        <w:tab/>
        <w:t>………………...........</w:t>
      </w:r>
      <w:r>
        <w:tab/>
        <w:t>telefon..............................................,</w:t>
      </w:r>
      <w:r>
        <w:tab/>
        <w:t>e-mail</w:t>
      </w:r>
    </w:p>
    <w:p w:rsidR="00065471" w:rsidRDefault="00000000">
      <w:pPr>
        <w:pStyle w:val="BodyText"/>
        <w:spacing w:before="78"/>
      </w:pPr>
      <w:r>
        <w:t>..................................……………….....................................,</w:t>
      </w:r>
      <w:r>
        <w:rPr>
          <w:spacing w:val="18"/>
        </w:rPr>
        <w:t xml:space="preserve"> </w:t>
      </w:r>
      <w:r>
        <w:t>cunoscând</w:t>
      </w:r>
      <w:r>
        <w:rPr>
          <w:spacing w:val="18"/>
        </w:rPr>
        <w:t xml:space="preserve"> </w:t>
      </w:r>
      <w:r>
        <w:t>prevederile</w:t>
      </w:r>
      <w:r>
        <w:rPr>
          <w:spacing w:val="15"/>
        </w:rPr>
        <w:t xml:space="preserve"> </w:t>
      </w:r>
      <w:r>
        <w:t>art.</w:t>
      </w:r>
    </w:p>
    <w:p w:rsidR="00065471" w:rsidRDefault="00000000">
      <w:pPr>
        <w:spacing w:before="76" w:line="312" w:lineRule="auto"/>
        <w:ind w:left="680" w:right="194"/>
        <w:jc w:val="both"/>
        <w:rPr>
          <w:b/>
        </w:rPr>
      </w:pPr>
      <w:r>
        <w:t>326 Cod penal privind falsul în declaraţii, în calitate de candidat la concursul de planuri de</w:t>
      </w:r>
      <w:r>
        <w:rPr>
          <w:spacing w:val="1"/>
        </w:rPr>
        <w:t xml:space="preserve"> </w:t>
      </w:r>
      <w:r>
        <w:t>afaceri în cadrul proiectului „</w:t>
      </w:r>
      <w:r w:rsidR="00BE2BF7" w:rsidRPr="00BE2BF7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”,</w:t>
      </w:r>
      <w:r>
        <w:rPr>
          <w:b/>
          <w:spacing w:val="-64"/>
        </w:rPr>
        <w:t xml:space="preserve"> </w:t>
      </w:r>
      <w:r>
        <w:t>implementat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Fundația</w:t>
      </w:r>
      <w:r>
        <w:rPr>
          <w:spacing w:val="1"/>
        </w:rPr>
        <w:t xml:space="preserve"> </w:t>
      </w:r>
      <w:r>
        <w:t>Amfiteatru,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parteneriat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Asociatia</w:t>
      </w:r>
      <w:r>
        <w:rPr>
          <w:spacing w:val="1"/>
        </w:rPr>
        <w:t xml:space="preserve"> </w:t>
      </w:r>
      <w:r>
        <w:t>ASIMCOV,</w:t>
      </w:r>
      <w:r>
        <w:rPr>
          <w:spacing w:val="66"/>
        </w:rPr>
        <w:t xml:space="preserve"> </w:t>
      </w:r>
      <w:r>
        <w:t>AJOFM</w:t>
      </w:r>
      <w:r>
        <w:rPr>
          <w:spacing w:val="1"/>
        </w:rPr>
        <w:t xml:space="preserve"> </w:t>
      </w:r>
      <w:r>
        <w:t xml:space="preserve">Covasna, declar pe propria răspundere că </w:t>
      </w:r>
      <w:r>
        <w:rPr>
          <w:b/>
        </w:rPr>
        <w:t xml:space="preserve">nu am depus mai multe planuri de afaceri </w:t>
      </w:r>
      <w:r>
        <w:t>in cadrul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multor</w:t>
      </w:r>
      <w:r>
        <w:rPr>
          <w:spacing w:val="1"/>
        </w:rPr>
        <w:t xml:space="preserve"> </w:t>
      </w:r>
      <w:r>
        <w:t>proiecte</w:t>
      </w:r>
      <w:r>
        <w:rPr>
          <w:spacing w:val="1"/>
        </w:rPr>
        <w:t xml:space="preserve"> </w:t>
      </w:r>
      <w:r>
        <w:t>finanțate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rPr>
          <w:b/>
        </w:rPr>
        <w:t>Fondul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>European-</w:t>
      </w:r>
      <w:r>
        <w:rPr>
          <w:b/>
          <w:spacing w:val="1"/>
        </w:rPr>
        <w:t xml:space="preserve"> </w:t>
      </w:r>
      <w:r>
        <w:rPr>
          <w:b/>
        </w:rPr>
        <w:t>PROGRAMUL</w:t>
      </w:r>
      <w:r>
        <w:rPr>
          <w:b/>
          <w:spacing w:val="1"/>
        </w:rPr>
        <w:t xml:space="preserve"> </w:t>
      </w:r>
      <w:r>
        <w:rPr>
          <w:b/>
        </w:rPr>
        <w:t>OPERAȚIONAL</w:t>
      </w:r>
      <w:r>
        <w:rPr>
          <w:b/>
          <w:spacing w:val="1"/>
        </w:rPr>
        <w:t xml:space="preserve"> </w:t>
      </w:r>
      <w:r>
        <w:rPr>
          <w:b/>
        </w:rPr>
        <w:t xml:space="preserve">CAPITAL UMAN 2014-2020; Axa prioritară </w:t>
      </w:r>
      <w:r w:rsidR="00BE2BF7" w:rsidRPr="00BE2BF7">
        <w:rPr>
          <w:b/>
        </w:rPr>
        <w:t>Inițiativa locuri de muncă pentru tineri</w:t>
      </w:r>
      <w:r w:rsidR="00BE2BF7" w:rsidRPr="00BE2BF7">
        <w:t xml:space="preserve"> </w:t>
      </w:r>
      <w:r w:rsidR="00BE2BF7" w:rsidRPr="00BE2BF7">
        <w:rPr>
          <w:b/>
        </w:rPr>
        <w:t>POCU/991/1/3/Operaţiune compozită OS. 1.1, 1.2, Cod proiect 155059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pentru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evita</w:t>
      </w:r>
      <w:r>
        <w:rPr>
          <w:b/>
          <w:spacing w:val="-1"/>
        </w:rPr>
        <w:t xml:space="preserve"> </w:t>
      </w:r>
      <w:r>
        <w:rPr>
          <w:b/>
        </w:rPr>
        <w:t>dubla</w:t>
      </w:r>
      <w:r>
        <w:rPr>
          <w:b/>
          <w:spacing w:val="-4"/>
        </w:rPr>
        <w:t xml:space="preserve"> </w:t>
      </w:r>
      <w:r>
        <w:rPr>
          <w:b/>
        </w:rPr>
        <w:t>finanțare.</w:t>
      </w:r>
    </w:p>
    <w:p w:rsidR="00065471" w:rsidRDefault="00065471">
      <w:pPr>
        <w:pStyle w:val="BodyText"/>
        <w:ind w:left="0"/>
        <w:rPr>
          <w:b/>
          <w:sz w:val="26"/>
        </w:rPr>
      </w:pPr>
    </w:p>
    <w:p w:rsidR="00065471" w:rsidRDefault="00000000">
      <w:pPr>
        <w:pStyle w:val="BodyText"/>
        <w:spacing w:before="208"/>
      </w:pPr>
      <w:r>
        <w:t>Data:</w:t>
      </w:r>
      <w:r>
        <w:rPr>
          <w:spacing w:val="-9"/>
        </w:rPr>
        <w:t xml:space="preserve"> </w:t>
      </w:r>
      <w:r>
        <w:t>............................</w:t>
      </w:r>
    </w:p>
    <w:p w:rsidR="00065471" w:rsidRDefault="00065471">
      <w:pPr>
        <w:pStyle w:val="BodyText"/>
        <w:spacing w:before="4"/>
        <w:ind w:left="0"/>
        <w:rPr>
          <w:sz w:val="32"/>
        </w:rPr>
      </w:pPr>
    </w:p>
    <w:p w:rsidR="00065471" w:rsidRDefault="00000000">
      <w:pPr>
        <w:pStyle w:val="BodyText"/>
      </w:pPr>
      <w:r>
        <w:t>Nume,</w:t>
      </w:r>
      <w:r>
        <w:rPr>
          <w:spacing w:val="-3"/>
        </w:rPr>
        <w:t xml:space="preserve"> </w:t>
      </w:r>
      <w:r>
        <w:t>prenume</w:t>
      </w:r>
    </w:p>
    <w:p w:rsidR="00065471" w:rsidRDefault="00000000">
      <w:pPr>
        <w:pStyle w:val="BodyText"/>
        <w:spacing w:before="122"/>
      </w:pPr>
      <w:r>
        <w:t>..............................................</w:t>
      </w:r>
    </w:p>
    <w:p w:rsidR="00065471" w:rsidRDefault="00000000">
      <w:pPr>
        <w:pStyle w:val="BodyText"/>
        <w:spacing w:before="119"/>
      </w:pPr>
      <w:r>
        <w:t>Semnătura</w:t>
      </w:r>
    </w:p>
    <w:p w:rsidR="00065471" w:rsidRDefault="00000000">
      <w:pPr>
        <w:pStyle w:val="BodyText"/>
        <w:spacing w:before="122"/>
      </w:pPr>
      <w:r>
        <w:t>............................</w:t>
      </w:r>
    </w:p>
    <w:sectPr w:rsidR="00065471" w:rsidSect="00BE2BF7">
      <w:type w:val="continuous"/>
      <w:pgSz w:w="11910" w:h="16840"/>
      <w:pgMar w:top="780" w:right="660" w:bottom="280" w:left="7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FE8" w:rsidRDefault="00AB3FE8" w:rsidP="00BE2BF7">
      <w:r>
        <w:separator/>
      </w:r>
    </w:p>
  </w:endnote>
  <w:endnote w:type="continuationSeparator" w:id="0">
    <w:p w:rsidR="00AB3FE8" w:rsidRDefault="00AB3FE8" w:rsidP="00B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FE8" w:rsidRDefault="00AB3FE8" w:rsidP="00BE2BF7">
      <w:r>
        <w:separator/>
      </w:r>
    </w:p>
  </w:footnote>
  <w:footnote w:type="continuationSeparator" w:id="0">
    <w:p w:rsidR="00AB3FE8" w:rsidRDefault="00AB3FE8" w:rsidP="00BE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71"/>
    <w:rsid w:val="00065471"/>
    <w:rsid w:val="005C1EDC"/>
    <w:rsid w:val="006C1542"/>
    <w:rsid w:val="00AB3FE8"/>
    <w:rsid w:val="00BE2BF7"/>
    <w:rsid w:val="00E01173"/>
    <w:rsid w:val="00E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86A219B-DB54-4041-B39D-4E464BB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</w:style>
  <w:style w:type="paragraph" w:styleId="Title">
    <w:name w:val="Title"/>
    <w:basedOn w:val="Normal"/>
    <w:uiPriority w:val="10"/>
    <w:qFormat/>
    <w:pPr>
      <w:spacing w:before="101"/>
      <w:ind w:right="19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F7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E2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F7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BE2BF7"/>
    <w:rPr>
      <w:i/>
      <w:iCs/>
    </w:rPr>
  </w:style>
  <w:style w:type="paragraph" w:styleId="NoSpacing">
    <w:name w:val="No Spacing"/>
    <w:uiPriority w:val="1"/>
    <w:qFormat/>
    <w:rsid w:val="00BE2BF7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DEZVOLTAREA RESURSELOR UMANE 2007-2013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5</cp:revision>
  <dcterms:created xsi:type="dcterms:W3CDTF">2022-12-14T07:13:00Z</dcterms:created>
  <dcterms:modified xsi:type="dcterms:W3CDTF">2022-12-14T10:53:00Z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