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7BCA" w:rsidRDefault="00B67BCA">
      <w:pPr>
        <w:pStyle w:val="BodyText"/>
        <w:ind w:left="0"/>
        <w:rPr>
          <w:sz w:val="20"/>
        </w:rPr>
      </w:pPr>
    </w:p>
    <w:p w:rsidR="00B67BCA" w:rsidRDefault="00B67BCA">
      <w:pPr>
        <w:pStyle w:val="BodyText"/>
        <w:spacing w:before="2"/>
        <w:ind w:left="0"/>
        <w:rPr>
          <w:sz w:val="24"/>
        </w:rPr>
      </w:pPr>
    </w:p>
    <w:p w:rsidR="00B67BCA" w:rsidRDefault="00000000">
      <w:pPr>
        <w:pStyle w:val="Title"/>
        <w:spacing w:before="101"/>
        <w:jc w:val="right"/>
      </w:pPr>
      <w:r>
        <w:t>Anexa 6</w:t>
      </w:r>
    </w:p>
    <w:p w:rsidR="00B67BCA" w:rsidRDefault="00B67BCA">
      <w:pPr>
        <w:pStyle w:val="BodyText"/>
        <w:ind w:left="0"/>
        <w:rPr>
          <w:b/>
          <w:sz w:val="20"/>
        </w:rPr>
      </w:pPr>
    </w:p>
    <w:p w:rsidR="00B67BCA" w:rsidRDefault="00B67BCA">
      <w:pPr>
        <w:pStyle w:val="BodyText"/>
        <w:spacing w:before="6"/>
        <w:ind w:left="0"/>
        <w:rPr>
          <w:b/>
        </w:rPr>
      </w:pPr>
    </w:p>
    <w:p w:rsidR="00B67BCA" w:rsidRDefault="00000000">
      <w:pPr>
        <w:pStyle w:val="Title"/>
        <w:ind w:left="4144" w:right="3945"/>
      </w:pPr>
      <w:r>
        <w:t>Declarație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angajament</w:t>
      </w:r>
    </w:p>
    <w:p w:rsidR="00B67BCA" w:rsidRDefault="00B67BCA">
      <w:pPr>
        <w:pStyle w:val="BodyText"/>
        <w:ind w:left="0"/>
        <w:rPr>
          <w:b/>
          <w:sz w:val="26"/>
        </w:rPr>
      </w:pPr>
    </w:p>
    <w:p w:rsidR="00B67BCA" w:rsidRDefault="00000000">
      <w:pPr>
        <w:pStyle w:val="BodyText"/>
        <w:tabs>
          <w:tab w:val="left" w:pos="2196"/>
          <w:tab w:val="left" w:pos="6830"/>
          <w:tab w:val="left" w:pos="7840"/>
          <w:tab w:val="left" w:pos="8289"/>
          <w:tab w:val="left" w:pos="8751"/>
          <w:tab w:val="left" w:pos="9493"/>
          <w:tab w:val="left" w:pos="10004"/>
        </w:tabs>
        <w:spacing w:before="193"/>
      </w:pPr>
      <w:r>
        <w:t>Subsemnatul</w:t>
      </w:r>
      <w:r>
        <w:tab/>
        <w:t>......................................................</w:t>
      </w:r>
      <w:r>
        <w:tab/>
        <w:t>posesor</w:t>
      </w:r>
      <w:r>
        <w:tab/>
        <w:t>al</w:t>
      </w:r>
      <w:r>
        <w:tab/>
        <w:t>CI</w:t>
      </w:r>
      <w:r>
        <w:tab/>
        <w:t>seria</w:t>
      </w:r>
      <w:r>
        <w:tab/>
        <w:t>...</w:t>
      </w:r>
      <w:r>
        <w:tab/>
        <w:t>nr.</w:t>
      </w:r>
    </w:p>
    <w:p w:rsidR="00B67BCA" w:rsidRDefault="00000000">
      <w:pPr>
        <w:pStyle w:val="BodyText"/>
        <w:tabs>
          <w:tab w:val="left" w:pos="2735"/>
          <w:tab w:val="left" w:pos="3906"/>
          <w:tab w:val="left" w:pos="8548"/>
          <w:tab w:val="left" w:pos="9007"/>
          <w:tab w:val="left" w:pos="10048"/>
        </w:tabs>
        <w:spacing w:before="79"/>
      </w:pPr>
      <w:r>
        <w:t>.....................,</w:t>
      </w:r>
      <w:r>
        <w:tab/>
        <w:t>eliberată</w:t>
      </w:r>
      <w:r>
        <w:tab/>
        <w:t>de..................................................,</w:t>
      </w:r>
      <w:r>
        <w:tab/>
        <w:t>în</w:t>
      </w:r>
      <w:r>
        <w:tab/>
        <w:t>calitate</w:t>
      </w:r>
      <w:r>
        <w:tab/>
        <w:t>de</w:t>
      </w:r>
    </w:p>
    <w:p w:rsidR="00B67BCA" w:rsidRDefault="00000000">
      <w:pPr>
        <w:pStyle w:val="BodyText"/>
        <w:spacing w:before="75"/>
      </w:pPr>
      <w:r>
        <w:t>beneficiar</w:t>
      </w:r>
      <w:r>
        <w:rPr>
          <w:spacing w:val="62"/>
        </w:rPr>
        <w:t xml:space="preserve"> </w:t>
      </w:r>
      <w:r>
        <w:t>al</w:t>
      </w:r>
      <w:r>
        <w:rPr>
          <w:spacing w:val="59"/>
        </w:rPr>
        <w:t xml:space="preserve"> </w:t>
      </w:r>
      <w:r>
        <w:t>ajutorului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minimis</w:t>
      </w:r>
      <w:r>
        <w:rPr>
          <w:spacing w:val="62"/>
        </w:rPr>
        <w:t xml:space="preserve"> </w:t>
      </w:r>
      <w:r>
        <w:t>necesar</w:t>
      </w:r>
      <w:r>
        <w:rPr>
          <w:spacing w:val="60"/>
        </w:rPr>
        <w:t xml:space="preserve"> </w:t>
      </w:r>
      <w:r>
        <w:t>pentru</w:t>
      </w:r>
      <w:r>
        <w:rPr>
          <w:spacing w:val="60"/>
        </w:rPr>
        <w:t xml:space="preserve"> </w:t>
      </w:r>
      <w:r>
        <w:t>implementarea</w:t>
      </w:r>
      <w:r>
        <w:rPr>
          <w:spacing w:val="61"/>
        </w:rPr>
        <w:t xml:space="preserve"> </w:t>
      </w:r>
      <w:r>
        <w:t>planului</w:t>
      </w:r>
      <w:r>
        <w:rPr>
          <w:spacing w:val="62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afaceri,</w:t>
      </w:r>
      <w:r>
        <w:rPr>
          <w:spacing w:val="61"/>
        </w:rPr>
        <w:t xml:space="preserve"> </w:t>
      </w:r>
      <w:r>
        <w:t>mă</w:t>
      </w:r>
    </w:p>
    <w:p w:rsidR="00B67BCA" w:rsidRDefault="00000000">
      <w:pPr>
        <w:pStyle w:val="BodyText"/>
        <w:spacing w:before="76"/>
      </w:pPr>
      <w:r>
        <w:t>angajez:</w:t>
      </w:r>
    </w:p>
    <w:p w:rsidR="00B67BCA" w:rsidRDefault="00000000" w:rsidP="00160CBA">
      <w:pPr>
        <w:pStyle w:val="ListParagraph"/>
        <w:numPr>
          <w:ilvl w:val="0"/>
          <w:numId w:val="1"/>
        </w:numPr>
        <w:tabs>
          <w:tab w:val="left" w:pos="1710"/>
        </w:tabs>
        <w:spacing w:before="198"/>
        <w:ind w:left="1620" w:hanging="206"/>
        <w:jc w:val="both"/>
      </w:pPr>
      <w:r>
        <w:t>să</w:t>
      </w:r>
      <w:r>
        <w:rPr>
          <w:spacing w:val="-3"/>
        </w:rPr>
        <w:t xml:space="preserve"> </w:t>
      </w:r>
      <w:r>
        <w:t>finanţez</w:t>
      </w:r>
      <w:r>
        <w:rPr>
          <w:spacing w:val="-4"/>
        </w:rPr>
        <w:t xml:space="preserve"> </w:t>
      </w:r>
      <w:r>
        <w:t>toate</w:t>
      </w:r>
      <w:r>
        <w:rPr>
          <w:spacing w:val="-5"/>
        </w:rPr>
        <w:t xml:space="preserve"> </w:t>
      </w:r>
      <w:r>
        <w:t>costurile</w:t>
      </w:r>
      <w:r>
        <w:rPr>
          <w:spacing w:val="-3"/>
        </w:rPr>
        <w:t xml:space="preserve"> </w:t>
      </w:r>
      <w:r>
        <w:t>neeligibile</w:t>
      </w:r>
      <w:r>
        <w:rPr>
          <w:spacing w:val="-2"/>
        </w:rPr>
        <w:t xml:space="preserve"> </w:t>
      </w:r>
      <w:r>
        <w:t>(şi</w:t>
      </w:r>
      <w:r>
        <w:rPr>
          <w:spacing w:val="-3"/>
        </w:rPr>
        <w:t xml:space="preserve"> </w:t>
      </w:r>
      <w:r>
        <w:t>conexe)</w:t>
      </w:r>
      <w:r>
        <w:rPr>
          <w:spacing w:val="-4"/>
        </w:rPr>
        <w:t xml:space="preserve"> </w:t>
      </w:r>
      <w:r>
        <w:t>aferente</w:t>
      </w:r>
      <w:r>
        <w:rPr>
          <w:spacing w:val="-5"/>
        </w:rPr>
        <w:t xml:space="preserve"> </w:t>
      </w:r>
      <w:r>
        <w:t>proiectului;</w:t>
      </w:r>
    </w:p>
    <w:p w:rsidR="00B67BCA" w:rsidRDefault="00000000" w:rsidP="00160CBA">
      <w:pPr>
        <w:pStyle w:val="ListParagraph"/>
        <w:numPr>
          <w:ilvl w:val="0"/>
          <w:numId w:val="1"/>
        </w:numPr>
        <w:tabs>
          <w:tab w:val="left" w:pos="1710"/>
        </w:tabs>
        <w:spacing w:before="38"/>
        <w:ind w:left="1620" w:hanging="206"/>
        <w:jc w:val="both"/>
      </w:pPr>
      <w:r>
        <w:t>să</w:t>
      </w:r>
      <w:r>
        <w:rPr>
          <w:spacing w:val="29"/>
        </w:rPr>
        <w:t xml:space="preserve"> </w:t>
      </w:r>
      <w:r>
        <w:t>asigur</w:t>
      </w:r>
      <w:r>
        <w:rPr>
          <w:spacing w:val="32"/>
        </w:rPr>
        <w:t xml:space="preserve"> </w:t>
      </w:r>
      <w:r>
        <w:t>folosinţa</w:t>
      </w:r>
      <w:r>
        <w:rPr>
          <w:spacing w:val="30"/>
        </w:rPr>
        <w:t xml:space="preserve"> </w:t>
      </w:r>
      <w:r>
        <w:t>echipamentelor</w:t>
      </w:r>
      <w:r>
        <w:rPr>
          <w:spacing w:val="31"/>
        </w:rPr>
        <w:t xml:space="preserve"> </w:t>
      </w:r>
      <w:r>
        <w:t>şi</w:t>
      </w:r>
      <w:r>
        <w:rPr>
          <w:spacing w:val="30"/>
        </w:rPr>
        <w:t xml:space="preserve"> </w:t>
      </w:r>
      <w:r>
        <w:t>bunurilor</w:t>
      </w:r>
      <w:r>
        <w:rPr>
          <w:spacing w:val="31"/>
        </w:rPr>
        <w:t xml:space="preserve"> </w:t>
      </w:r>
      <w:r>
        <w:t>achiziţionate</w:t>
      </w:r>
      <w:r>
        <w:rPr>
          <w:spacing w:val="30"/>
        </w:rPr>
        <w:t xml:space="preserve"> </w:t>
      </w:r>
      <w:r>
        <w:t>prin</w:t>
      </w:r>
      <w:r>
        <w:rPr>
          <w:spacing w:val="30"/>
        </w:rPr>
        <w:t xml:space="preserve"> </w:t>
      </w:r>
      <w:r>
        <w:t>proiect</w:t>
      </w:r>
      <w:r>
        <w:rPr>
          <w:spacing w:val="33"/>
        </w:rPr>
        <w:t xml:space="preserve"> </w:t>
      </w:r>
      <w:r>
        <w:t>pentru</w:t>
      </w:r>
    </w:p>
    <w:p w:rsidR="00B67BCA" w:rsidRDefault="00160CBA" w:rsidP="00160CBA">
      <w:pPr>
        <w:pStyle w:val="BodyText"/>
        <w:tabs>
          <w:tab w:val="left" w:pos="1710"/>
        </w:tabs>
        <w:spacing w:before="39"/>
        <w:ind w:left="1620" w:hanging="206"/>
        <w:jc w:val="both"/>
      </w:pPr>
      <w:r>
        <w:t xml:space="preserve">   scopul</w:t>
      </w:r>
      <w:r>
        <w:rPr>
          <w:spacing w:val="-3"/>
        </w:rPr>
        <w:t xml:space="preserve"> </w:t>
      </w:r>
      <w:r>
        <w:t>declarat</w:t>
      </w:r>
      <w:r>
        <w:rPr>
          <w:spacing w:val="-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proiect;</w:t>
      </w:r>
    </w:p>
    <w:p w:rsidR="00B67BCA" w:rsidRDefault="00000000" w:rsidP="00160CBA">
      <w:pPr>
        <w:pStyle w:val="ListParagraph"/>
        <w:numPr>
          <w:ilvl w:val="0"/>
          <w:numId w:val="1"/>
        </w:numPr>
        <w:tabs>
          <w:tab w:val="left" w:pos="1710"/>
        </w:tabs>
        <w:spacing w:before="38" w:line="276" w:lineRule="auto"/>
        <w:ind w:left="1620" w:right="476" w:hanging="206"/>
        <w:jc w:val="both"/>
      </w:pPr>
      <w:r>
        <w:t>să asigur funcționarea afacerii pe o perioadă de 18 luni de la înființare, din care 6</w:t>
      </w:r>
      <w:r>
        <w:rPr>
          <w:spacing w:val="1"/>
        </w:rPr>
        <w:t xml:space="preserve"> </w:t>
      </w:r>
      <w:r>
        <w:t>luni</w:t>
      </w:r>
      <w:r>
        <w:rPr>
          <w:spacing w:val="-2"/>
        </w:rPr>
        <w:t xml:space="preserve"> </w:t>
      </w:r>
      <w:r>
        <w:t>perioadă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sustenabilitate;</w:t>
      </w:r>
    </w:p>
    <w:p w:rsidR="00B67BCA" w:rsidRDefault="00000000" w:rsidP="00160CBA">
      <w:pPr>
        <w:pStyle w:val="ListParagraph"/>
        <w:numPr>
          <w:ilvl w:val="0"/>
          <w:numId w:val="1"/>
        </w:numPr>
        <w:tabs>
          <w:tab w:val="left" w:pos="1710"/>
        </w:tabs>
        <w:spacing w:line="276" w:lineRule="auto"/>
        <w:ind w:left="1620" w:right="480" w:hanging="206"/>
        <w:jc w:val="both"/>
      </w:pPr>
      <w:r>
        <w:t>să asigur menținerea locurilor de muncă create pe o perioadă de cel puțin 6 luni</w:t>
      </w:r>
      <w:r>
        <w:rPr>
          <w:spacing w:val="1"/>
        </w:rPr>
        <w:t xml:space="preserve"> </w:t>
      </w:r>
      <w:r>
        <w:t>după</w:t>
      </w:r>
      <w:r>
        <w:rPr>
          <w:spacing w:val="-2"/>
        </w:rPr>
        <w:t xml:space="preserve"> </w:t>
      </w:r>
      <w:r>
        <w:t>implementarea planului de</w:t>
      </w:r>
      <w:r>
        <w:rPr>
          <w:spacing w:val="-1"/>
        </w:rPr>
        <w:t xml:space="preserve"> </w:t>
      </w:r>
      <w:r>
        <w:t>afaceri;</w:t>
      </w:r>
    </w:p>
    <w:p w:rsidR="00B67BCA" w:rsidRDefault="00000000" w:rsidP="00160CBA">
      <w:pPr>
        <w:pStyle w:val="ListParagraph"/>
        <w:numPr>
          <w:ilvl w:val="0"/>
          <w:numId w:val="1"/>
        </w:numPr>
        <w:tabs>
          <w:tab w:val="left" w:pos="1710"/>
        </w:tabs>
        <w:spacing w:before="1" w:line="276" w:lineRule="auto"/>
        <w:ind w:left="1620" w:right="479" w:hanging="206"/>
        <w:jc w:val="both"/>
      </w:pPr>
      <w:r>
        <w:t>să</w:t>
      </w:r>
      <w:r>
        <w:rPr>
          <w:spacing w:val="1"/>
        </w:rPr>
        <w:t xml:space="preserve"> </w:t>
      </w:r>
      <w:r>
        <w:t>respect,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pregătirii</w:t>
      </w:r>
      <w:r>
        <w:rPr>
          <w:spacing w:val="1"/>
        </w:rPr>
        <w:t xml:space="preserve"> </w:t>
      </w:r>
      <w:r>
        <w:t>proiectului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implementării</w:t>
      </w:r>
      <w:r>
        <w:rPr>
          <w:spacing w:val="66"/>
        </w:rPr>
        <w:t xml:space="preserve"> </w:t>
      </w:r>
      <w:r>
        <w:t>acestuia,</w:t>
      </w:r>
      <w:r>
        <w:rPr>
          <w:spacing w:val="1"/>
        </w:rPr>
        <w:t xml:space="preserve"> </w:t>
      </w:r>
      <w:r>
        <w:t>prevederile legislaţiei comunitare şi naţionale în domeniul egalităţii de şanse,</w:t>
      </w:r>
      <w:r>
        <w:rPr>
          <w:spacing w:val="1"/>
        </w:rPr>
        <w:t xml:space="preserve"> </w:t>
      </w:r>
      <w:r>
        <w:t>nediscriminării, protecţiei mediului, eficienţei energetice, achiziţiilor publice şi a</w:t>
      </w:r>
      <w:r>
        <w:rPr>
          <w:spacing w:val="1"/>
        </w:rPr>
        <w:t xml:space="preserve"> </w:t>
      </w:r>
      <w:r>
        <w:t>schemei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minimis.</w:t>
      </w:r>
    </w:p>
    <w:p w:rsidR="00B41F0C" w:rsidRDefault="00B41F0C" w:rsidP="00160CBA">
      <w:pPr>
        <w:pStyle w:val="ListParagraph"/>
        <w:numPr>
          <w:ilvl w:val="0"/>
          <w:numId w:val="1"/>
        </w:numPr>
        <w:tabs>
          <w:tab w:val="left" w:pos="1710"/>
        </w:tabs>
        <w:spacing w:before="1" w:line="276" w:lineRule="auto"/>
        <w:ind w:left="1620" w:right="479" w:hanging="206"/>
        <w:jc w:val="both"/>
      </w:pPr>
      <w:r w:rsidRPr="00B41F0C">
        <w:t>investitiile ce vor fi realizate din subventie vor functiona/ exista la sediul social/ punctul de lucru al intreprinderii pe o durata de minim 3 ani. In cazul in care activitatea se desfasoara la terti/client si acest aspect presupune deplasarea echipamentelor, cumparate din subventie, vom face dovada existentei acestora  prin  contract/ factura/dosar achizitie/fotografii etc.</w:t>
      </w:r>
    </w:p>
    <w:p w:rsidR="00B67BCA" w:rsidRDefault="00B67BCA">
      <w:pPr>
        <w:pStyle w:val="BodyText"/>
        <w:spacing w:before="7"/>
        <w:ind w:left="0"/>
        <w:rPr>
          <w:sz w:val="28"/>
        </w:rPr>
      </w:pPr>
    </w:p>
    <w:p w:rsidR="00B67BCA" w:rsidRDefault="00000000">
      <w:pPr>
        <w:pStyle w:val="BodyText"/>
        <w:spacing w:line="312" w:lineRule="auto"/>
        <w:ind w:right="104"/>
        <w:jc w:val="both"/>
      </w:pPr>
      <w:r>
        <w:t>Subsemnatul declar că voi informa imediat consorțiul care implementează proiectul „</w:t>
      </w:r>
      <w:r w:rsidR="00DB721F" w:rsidRPr="00F605ED">
        <w:rPr>
          <w:b/>
          <w:i/>
          <w:iCs/>
          <w:u w:val="single"/>
        </w:rPr>
        <w:t>Sprijin integrat pentru tinerii NEET's din regiunea Sud-Muntenia</w:t>
      </w:r>
      <w:r>
        <w:rPr>
          <w:b/>
        </w:rPr>
        <w:t>”,</w:t>
      </w:r>
      <w:r>
        <w:rPr>
          <w:b/>
          <w:spacing w:val="1"/>
        </w:rPr>
        <w:t xml:space="preserve"> </w:t>
      </w:r>
      <w:r w:rsidR="00DB721F" w:rsidRPr="00DB721F">
        <w:t>POCU/991/1/3/155059</w:t>
      </w:r>
      <w:r>
        <w:t>,</w:t>
      </w:r>
      <w:r>
        <w:rPr>
          <w:spacing w:val="1"/>
        </w:rPr>
        <w:t xml:space="preserve"> </w:t>
      </w:r>
      <w:r>
        <w:t>(având</w:t>
      </w:r>
      <w:r>
        <w:rPr>
          <w:spacing w:val="1"/>
        </w:rPr>
        <w:t xml:space="preserve"> </w:t>
      </w:r>
      <w:r>
        <w:t>calitatea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administrator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schemei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ajutor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minimis)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privire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orice</w:t>
      </w:r>
      <w:r>
        <w:rPr>
          <w:spacing w:val="1"/>
        </w:rPr>
        <w:t xml:space="preserve"> </w:t>
      </w:r>
      <w:r>
        <w:t>modificare</w:t>
      </w:r>
      <w:r>
        <w:rPr>
          <w:spacing w:val="1"/>
        </w:rPr>
        <w:t xml:space="preserve"> </w:t>
      </w:r>
      <w:r>
        <w:t>survenită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circumstanţele</w:t>
      </w:r>
      <w:r>
        <w:rPr>
          <w:spacing w:val="-4"/>
        </w:rPr>
        <w:t xml:space="preserve"> </w:t>
      </w:r>
      <w:r>
        <w:t>sus-menţionate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parcursul</w:t>
      </w:r>
      <w:r>
        <w:rPr>
          <w:spacing w:val="-1"/>
        </w:rPr>
        <w:t xml:space="preserve"> </w:t>
      </w:r>
      <w:r>
        <w:t>implementării</w:t>
      </w:r>
      <w:r>
        <w:rPr>
          <w:spacing w:val="-1"/>
        </w:rPr>
        <w:t xml:space="preserve"> </w:t>
      </w:r>
      <w:r>
        <w:t>planului de</w:t>
      </w:r>
      <w:r>
        <w:rPr>
          <w:spacing w:val="-2"/>
        </w:rPr>
        <w:t xml:space="preserve"> </w:t>
      </w:r>
      <w:r>
        <w:t>afaceri.</w:t>
      </w:r>
    </w:p>
    <w:p w:rsidR="00B67BCA" w:rsidRDefault="00B67BCA">
      <w:pPr>
        <w:pStyle w:val="BodyText"/>
        <w:spacing w:before="5"/>
        <w:ind w:left="0"/>
        <w:rPr>
          <w:sz w:val="28"/>
        </w:rPr>
      </w:pPr>
    </w:p>
    <w:p w:rsidR="00B67BCA" w:rsidRDefault="00000000">
      <w:pPr>
        <w:pStyle w:val="BodyText"/>
        <w:spacing w:before="1"/>
      </w:pPr>
      <w:r>
        <w:t>Data:</w:t>
      </w:r>
      <w:r>
        <w:rPr>
          <w:spacing w:val="-10"/>
        </w:rPr>
        <w:t xml:space="preserve"> </w:t>
      </w:r>
      <w:r>
        <w:t>............................</w:t>
      </w:r>
    </w:p>
    <w:p w:rsidR="00B67BCA" w:rsidRDefault="00000000">
      <w:pPr>
        <w:pStyle w:val="BodyText"/>
        <w:spacing w:before="78"/>
      </w:pPr>
      <w:r>
        <w:t>Nume,</w:t>
      </w:r>
      <w:r>
        <w:rPr>
          <w:spacing w:val="-3"/>
        </w:rPr>
        <w:t xml:space="preserve"> </w:t>
      </w:r>
      <w:r>
        <w:t>prenume</w:t>
      </w:r>
    </w:p>
    <w:p w:rsidR="00B67BCA" w:rsidRDefault="00000000">
      <w:pPr>
        <w:pStyle w:val="BodyText"/>
        <w:spacing w:before="119"/>
      </w:pPr>
      <w:r>
        <w:t>..............................................</w:t>
      </w:r>
    </w:p>
    <w:p w:rsidR="00B67BCA" w:rsidRDefault="00000000">
      <w:pPr>
        <w:pStyle w:val="BodyText"/>
        <w:spacing w:before="121"/>
      </w:pPr>
      <w:r>
        <w:t>Semnătura</w:t>
      </w:r>
    </w:p>
    <w:p w:rsidR="00B67BCA" w:rsidRDefault="00000000">
      <w:pPr>
        <w:pStyle w:val="BodyText"/>
        <w:spacing w:before="119"/>
      </w:pPr>
      <w:r>
        <w:t>............................</w:t>
      </w:r>
    </w:p>
    <w:sectPr w:rsidR="00B67BCA" w:rsidSect="00DB721F">
      <w:headerReference w:type="default" r:id="rId7"/>
      <w:type w:val="continuous"/>
      <w:pgSz w:w="11910" w:h="16840"/>
      <w:pgMar w:top="780" w:right="380" w:bottom="280" w:left="76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07FA" w:rsidRDefault="005F07FA" w:rsidP="00DB721F">
      <w:r>
        <w:separator/>
      </w:r>
    </w:p>
  </w:endnote>
  <w:endnote w:type="continuationSeparator" w:id="0">
    <w:p w:rsidR="005F07FA" w:rsidRDefault="005F07FA" w:rsidP="00DB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07FA" w:rsidRDefault="005F07FA" w:rsidP="00DB721F">
      <w:r>
        <w:separator/>
      </w:r>
    </w:p>
  </w:footnote>
  <w:footnote w:type="continuationSeparator" w:id="0">
    <w:p w:rsidR="005F07FA" w:rsidRDefault="005F07FA" w:rsidP="00DB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721F" w:rsidRPr="00EA315F" w:rsidRDefault="00DB721F" w:rsidP="00DB721F">
    <w:pPr>
      <w:pStyle w:val="NoSpacing"/>
      <w:ind w:left="-180" w:firstLine="450"/>
      <w:rPr>
        <w:rStyle w:val="Emphasis"/>
        <w:i w:val="0"/>
        <w:iCs w:val="0"/>
        <w:noProof/>
      </w:rPr>
    </w:pPr>
    <w:r>
      <w:rPr>
        <w:noProof/>
      </w:rPr>
      <w:drawing>
        <wp:inline distT="0" distB="0" distL="0" distR="0" wp14:anchorId="750E4DC6" wp14:editId="40CAA283">
          <wp:extent cx="6293205" cy="12477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16" cy="1254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721F" w:rsidRPr="009D2F65" w:rsidRDefault="00DB721F" w:rsidP="00DB721F">
    <w:pPr>
      <w:pStyle w:val="NoSpacing"/>
      <w:ind w:firstLine="720"/>
      <w:rPr>
        <w:sz w:val="16"/>
        <w:szCs w:val="16"/>
      </w:rPr>
    </w:pPr>
    <w:bookmarkStart w:id="0" w:name="_Hlk120016549"/>
    <w:bookmarkStart w:id="1" w:name="_Hlk114219217"/>
    <w:r w:rsidRPr="009D2F65">
      <w:rPr>
        <w:sz w:val="16"/>
        <w:szCs w:val="16"/>
      </w:rPr>
      <w:t>Proiect cofinanțat din Fondul Social European prin Programul Operațional Capital Uman 2014 – 2020</w:t>
    </w:r>
  </w:p>
  <w:p w:rsidR="00DB721F" w:rsidRPr="009D2F65" w:rsidRDefault="00DB721F" w:rsidP="00DB721F">
    <w:pPr>
      <w:pStyle w:val="NoSpacing"/>
      <w:ind w:firstLine="720"/>
      <w:rPr>
        <w:rStyle w:val="Emphasis"/>
        <w:rFonts w:cstheme="minorHAnsi"/>
        <w:i w:val="0"/>
        <w:iCs w:val="0"/>
        <w:color w:val="606060"/>
        <w:sz w:val="16"/>
        <w:szCs w:val="16"/>
        <w:shd w:val="clear" w:color="auto" w:fill="FFFFFF"/>
      </w:rPr>
    </w:pPr>
    <w:bookmarkStart w:id="2" w:name="_Hlk120016412"/>
    <w:bookmarkEnd w:id="0"/>
    <w:r w:rsidRPr="009D2F65">
      <w:rPr>
        <w:sz w:val="16"/>
        <w:szCs w:val="16"/>
      </w:rPr>
      <w:t>Cod apel: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bookmarkStart w:id="3" w:name="_Hlk121910250"/>
    <w:r w:rsidRPr="009D2F65">
      <w:rPr>
        <w:sz w:val="16"/>
        <w:szCs w:val="16"/>
      </w:rPr>
      <w:t>POCU/991/1/3/Operaţiune compozită OS. 1.1, 1.2, Cod proiect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1550</w:t>
    </w:r>
    <w:r>
      <w:rPr>
        <w:sz w:val="16"/>
        <w:szCs w:val="16"/>
      </w:rPr>
      <w:t>59</w:t>
    </w:r>
    <w:bookmarkEnd w:id="3"/>
  </w:p>
  <w:p w:rsidR="00DB721F" w:rsidRPr="009D2F65" w:rsidRDefault="00DB721F" w:rsidP="00DB721F">
    <w:pPr>
      <w:pStyle w:val="NoSpacing"/>
      <w:ind w:firstLine="720"/>
      <w:rPr>
        <w:sz w:val="16"/>
        <w:szCs w:val="16"/>
      </w:rPr>
    </w:pPr>
    <w:bookmarkStart w:id="4" w:name="_Hlk120194228"/>
    <w:r w:rsidRPr="009D2F65">
      <w:rPr>
        <w:sz w:val="16"/>
        <w:szCs w:val="16"/>
      </w:rPr>
      <w:t>Titlul proiectului</w:t>
    </w:r>
    <w:bookmarkStart w:id="5" w:name="_Hlk121902145"/>
    <w:r w:rsidRPr="009D2F65">
      <w:rPr>
        <w:sz w:val="16"/>
        <w:szCs w:val="16"/>
      </w:rPr>
      <w:t>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bookmarkStart w:id="6" w:name="_Hlk120016628"/>
    <w:r w:rsidRPr="00F34643">
      <w:rPr>
        <w:sz w:val="16"/>
        <w:szCs w:val="16"/>
      </w:rPr>
      <w:t>Sprijin integrat pentru tinerii NEET's din regiunea Sud-Muntenia</w:t>
    </w:r>
    <w:bookmarkEnd w:id="6"/>
  </w:p>
  <w:bookmarkEnd w:id="2"/>
  <w:bookmarkEnd w:id="4"/>
  <w:bookmarkEnd w:id="5"/>
  <w:p w:rsidR="00DB721F" w:rsidRPr="009D2F65" w:rsidRDefault="00DB721F" w:rsidP="00DB721F">
    <w:pPr>
      <w:pStyle w:val="NoSpacing"/>
      <w:ind w:firstLine="720"/>
      <w:rPr>
        <w:rStyle w:val="Emphasis"/>
        <w:rFonts w:cstheme="minorHAnsi"/>
        <w:color w:val="606060"/>
        <w:sz w:val="16"/>
        <w:szCs w:val="16"/>
        <w:shd w:val="clear" w:color="auto" w:fill="FFFFFF"/>
      </w:rPr>
    </w:pPr>
    <w:r w:rsidRPr="009D2F65">
      <w:rPr>
        <w:sz w:val="16"/>
        <w:szCs w:val="16"/>
      </w:rPr>
      <w:t>Axa Prioritara: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Inițiativa locuri de muncă pentru tineri</w:t>
    </w:r>
  </w:p>
  <w:p w:rsidR="00DB721F" w:rsidRPr="009D2F65" w:rsidRDefault="00DB721F" w:rsidP="00DB721F">
    <w:pPr>
      <w:pStyle w:val="NoSpacing"/>
      <w:ind w:firstLine="720"/>
      <w:rPr>
        <w:rStyle w:val="Emphasis"/>
        <w:rFonts w:cstheme="minorHAnsi"/>
        <w:sz w:val="16"/>
        <w:szCs w:val="16"/>
      </w:rPr>
    </w:pPr>
    <w:r w:rsidRPr="009D2F65">
      <w:rPr>
        <w:sz w:val="16"/>
        <w:szCs w:val="16"/>
      </w:rPr>
      <w:t>Operatiunea: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Operațiune compozită OS. 1.1, 1.2</w:t>
    </w:r>
  </w:p>
  <w:p w:rsidR="00DB721F" w:rsidRPr="009D2F65" w:rsidRDefault="00DB721F" w:rsidP="00DB721F">
    <w:pPr>
      <w:pStyle w:val="NoSpacing"/>
      <w:ind w:firstLine="720"/>
      <w:rPr>
        <w:sz w:val="16"/>
        <w:szCs w:val="16"/>
      </w:rPr>
    </w:pPr>
    <w:r w:rsidRPr="009D2F65">
      <w:rPr>
        <w:sz w:val="16"/>
        <w:szCs w:val="16"/>
      </w:rPr>
      <w:t>Schema de ajutor de stat: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Schema de ajutor de minimis “VIITOR PENTRU TINERII NEETs I”</w:t>
    </w:r>
  </w:p>
  <w:p w:rsidR="00DB721F" w:rsidRPr="009D2F65" w:rsidRDefault="00DB721F" w:rsidP="00DB721F">
    <w:pPr>
      <w:pStyle w:val="NoSpacing"/>
      <w:ind w:firstLine="720"/>
      <w:rPr>
        <w:rStyle w:val="Emphasis"/>
        <w:rFonts w:cstheme="minorHAnsi"/>
        <w:i w:val="0"/>
        <w:iCs w:val="0"/>
        <w:color w:val="606060"/>
        <w:sz w:val="16"/>
        <w:szCs w:val="16"/>
        <w:shd w:val="clear" w:color="auto" w:fill="FFFFFF"/>
      </w:rPr>
    </w:pPr>
    <w:bookmarkStart w:id="7" w:name="_Hlk120016506"/>
    <w:r w:rsidRPr="009D2F65">
      <w:rPr>
        <w:sz w:val="16"/>
        <w:szCs w:val="16"/>
      </w:rPr>
      <w:t>Beneficiar: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4F02BF">
      <w:rPr>
        <w:sz w:val="16"/>
        <w:szCs w:val="16"/>
      </w:rPr>
      <w:t xml:space="preserve">NEI DIVIZIA </w:t>
    </w:r>
    <w:r>
      <w:rPr>
        <w:sz w:val="16"/>
        <w:szCs w:val="16"/>
      </w:rPr>
      <w:t>D</w:t>
    </w:r>
    <w:r w:rsidRPr="004F02BF">
      <w:rPr>
        <w:sz w:val="16"/>
        <w:szCs w:val="16"/>
      </w:rPr>
      <w:t>E SECURITATE SRL</w:t>
    </w:r>
  </w:p>
  <w:p w:rsidR="00DB721F" w:rsidRPr="00DB721F" w:rsidRDefault="00DB721F" w:rsidP="00DB721F">
    <w:pPr>
      <w:pStyle w:val="NoSpacing"/>
      <w:ind w:firstLine="720"/>
      <w:rPr>
        <w:rFonts w:eastAsia="Times New Roman" w:cstheme="minorHAnsi"/>
        <w:i/>
        <w:iCs/>
        <w:color w:val="222222"/>
        <w:sz w:val="16"/>
        <w:szCs w:val="16"/>
        <w:lang w:eastAsia="ro-RO"/>
      </w:rPr>
    </w:pPr>
    <w:r w:rsidRPr="009D2F65">
      <w:rPr>
        <w:sz w:val="16"/>
        <w:szCs w:val="16"/>
      </w:rPr>
      <w:t>Partener:</w:t>
    </w:r>
    <w:r w:rsidRPr="009D2F65">
      <w:rPr>
        <w:rFonts w:cstheme="minorHAnsi"/>
        <w:sz w:val="16"/>
        <w:szCs w:val="16"/>
      </w:rPr>
      <w:t xml:space="preserve"> </w:t>
    </w:r>
    <w:bookmarkStart w:id="8" w:name="_Hlk121905109"/>
    <w:r w:rsidRPr="00F34643">
      <w:rPr>
        <w:sz w:val="16"/>
        <w:szCs w:val="16"/>
      </w:rPr>
      <w:t>WAY FOR PROJECT S.R.L</w:t>
    </w:r>
    <w:bookmarkEnd w:id="1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52A19"/>
    <w:multiLevelType w:val="hybridMultilevel"/>
    <w:tmpl w:val="6C080FAC"/>
    <w:lvl w:ilvl="0" w:tplc="7A9643E6">
      <w:start w:val="1"/>
      <w:numFmt w:val="lowerLetter"/>
      <w:lvlText w:val="%1)"/>
      <w:lvlJc w:val="left"/>
      <w:pPr>
        <w:ind w:left="2096" w:hanging="696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568A42EA">
      <w:numFmt w:val="bullet"/>
      <w:lvlText w:val="•"/>
      <w:lvlJc w:val="left"/>
      <w:pPr>
        <w:ind w:left="2966" w:hanging="696"/>
      </w:pPr>
      <w:rPr>
        <w:rFonts w:hint="default"/>
        <w:lang w:val="ro-RO" w:eastAsia="en-US" w:bidi="ar-SA"/>
      </w:rPr>
    </w:lvl>
    <w:lvl w:ilvl="2" w:tplc="6ED090EA">
      <w:numFmt w:val="bullet"/>
      <w:lvlText w:val="•"/>
      <w:lvlJc w:val="left"/>
      <w:pPr>
        <w:ind w:left="3833" w:hanging="696"/>
      </w:pPr>
      <w:rPr>
        <w:rFonts w:hint="default"/>
        <w:lang w:val="ro-RO" w:eastAsia="en-US" w:bidi="ar-SA"/>
      </w:rPr>
    </w:lvl>
    <w:lvl w:ilvl="3" w:tplc="DA688488">
      <w:numFmt w:val="bullet"/>
      <w:lvlText w:val="•"/>
      <w:lvlJc w:val="left"/>
      <w:pPr>
        <w:ind w:left="4700" w:hanging="696"/>
      </w:pPr>
      <w:rPr>
        <w:rFonts w:hint="default"/>
        <w:lang w:val="ro-RO" w:eastAsia="en-US" w:bidi="ar-SA"/>
      </w:rPr>
    </w:lvl>
    <w:lvl w:ilvl="4" w:tplc="EA428B7E">
      <w:numFmt w:val="bullet"/>
      <w:lvlText w:val="•"/>
      <w:lvlJc w:val="left"/>
      <w:pPr>
        <w:ind w:left="5567" w:hanging="696"/>
      </w:pPr>
      <w:rPr>
        <w:rFonts w:hint="default"/>
        <w:lang w:val="ro-RO" w:eastAsia="en-US" w:bidi="ar-SA"/>
      </w:rPr>
    </w:lvl>
    <w:lvl w:ilvl="5" w:tplc="F5A2FF68">
      <w:numFmt w:val="bullet"/>
      <w:lvlText w:val="•"/>
      <w:lvlJc w:val="left"/>
      <w:pPr>
        <w:ind w:left="6434" w:hanging="696"/>
      </w:pPr>
      <w:rPr>
        <w:rFonts w:hint="default"/>
        <w:lang w:val="ro-RO" w:eastAsia="en-US" w:bidi="ar-SA"/>
      </w:rPr>
    </w:lvl>
    <w:lvl w:ilvl="6" w:tplc="E9E46434">
      <w:numFmt w:val="bullet"/>
      <w:lvlText w:val="•"/>
      <w:lvlJc w:val="left"/>
      <w:pPr>
        <w:ind w:left="7301" w:hanging="696"/>
      </w:pPr>
      <w:rPr>
        <w:rFonts w:hint="default"/>
        <w:lang w:val="ro-RO" w:eastAsia="en-US" w:bidi="ar-SA"/>
      </w:rPr>
    </w:lvl>
    <w:lvl w:ilvl="7" w:tplc="8A64BA2E">
      <w:numFmt w:val="bullet"/>
      <w:lvlText w:val="•"/>
      <w:lvlJc w:val="left"/>
      <w:pPr>
        <w:ind w:left="8168" w:hanging="696"/>
      </w:pPr>
      <w:rPr>
        <w:rFonts w:hint="default"/>
        <w:lang w:val="ro-RO" w:eastAsia="en-US" w:bidi="ar-SA"/>
      </w:rPr>
    </w:lvl>
    <w:lvl w:ilvl="8" w:tplc="04B881C8">
      <w:numFmt w:val="bullet"/>
      <w:lvlText w:val="•"/>
      <w:lvlJc w:val="left"/>
      <w:pPr>
        <w:ind w:left="9035" w:hanging="696"/>
      </w:pPr>
      <w:rPr>
        <w:rFonts w:hint="default"/>
        <w:lang w:val="ro-RO" w:eastAsia="en-US" w:bidi="ar-SA"/>
      </w:rPr>
    </w:lvl>
  </w:abstractNum>
  <w:num w:numId="1" w16cid:durableId="136879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CA"/>
    <w:rsid w:val="00160CBA"/>
    <w:rsid w:val="00333B42"/>
    <w:rsid w:val="005F07FA"/>
    <w:rsid w:val="00B41F0C"/>
    <w:rsid w:val="00B67BCA"/>
    <w:rsid w:val="00DB721F"/>
    <w:rsid w:val="00F424D0"/>
    <w:rsid w:val="00F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19149"/>
  <w15:docId w15:val="{3902B2AF-5F58-4560-95FE-8C41864C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/>
    </w:pPr>
  </w:style>
  <w:style w:type="paragraph" w:styleId="Title">
    <w:name w:val="Title"/>
    <w:basedOn w:val="Normal"/>
    <w:uiPriority w:val="10"/>
    <w:qFormat/>
    <w:pPr>
      <w:spacing w:before="1"/>
      <w:ind w:right="475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2101" w:hanging="7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7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21F"/>
    <w:rPr>
      <w:rFonts w:ascii="Trebuchet MS" w:eastAsia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B7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21F"/>
    <w:rPr>
      <w:rFonts w:ascii="Trebuchet MS" w:eastAsia="Trebuchet MS" w:hAnsi="Trebuchet MS" w:cs="Trebuchet MS"/>
      <w:lang w:val="ro-RO"/>
    </w:rPr>
  </w:style>
  <w:style w:type="character" w:styleId="Emphasis">
    <w:name w:val="Emphasis"/>
    <w:basedOn w:val="DefaultParagraphFont"/>
    <w:uiPriority w:val="20"/>
    <w:qFormat/>
    <w:rsid w:val="00DB721F"/>
    <w:rPr>
      <w:i/>
      <w:iCs/>
    </w:rPr>
  </w:style>
  <w:style w:type="paragraph" w:styleId="NoSpacing">
    <w:name w:val="No Spacing"/>
    <w:uiPriority w:val="1"/>
    <w:qFormat/>
    <w:rsid w:val="00DB721F"/>
    <w:pPr>
      <w:widowControl/>
      <w:autoSpaceDE/>
      <w:autoSpaceDN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OPERAŢIONAL SECTORIAL DEZVOLTAREA RESURSELOR UMANE 2007-2013</dc:title>
  <dc:creator>UIP11</dc:creator>
  <cp:lastModifiedBy>Way For Project SRL</cp:lastModifiedBy>
  <cp:revision>5</cp:revision>
  <dcterms:created xsi:type="dcterms:W3CDTF">2022-12-14T07:14:00Z</dcterms:created>
  <dcterms:modified xsi:type="dcterms:W3CDTF">2022-12-18T14:44:00Z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</Properties>
</file>