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2326A" w:rsidRDefault="0002326A">
      <w:pPr>
        <w:pStyle w:val="BodyText"/>
        <w:spacing w:before="7"/>
        <w:rPr>
          <w:sz w:val="19"/>
        </w:rPr>
      </w:pPr>
    </w:p>
    <w:p w:rsidR="0002326A" w:rsidRDefault="00000000">
      <w:pPr>
        <w:pStyle w:val="Heading1"/>
        <w:spacing w:before="101" w:line="279" w:lineRule="exact"/>
        <w:ind w:left="0" w:right="477"/>
        <w:jc w:val="right"/>
      </w:pPr>
      <w:r>
        <w:t>Anexa</w:t>
      </w:r>
      <w:r>
        <w:rPr>
          <w:spacing w:val="-4"/>
        </w:rPr>
        <w:t xml:space="preserve"> </w:t>
      </w:r>
      <w:r>
        <w:t>7</w:t>
      </w:r>
    </w:p>
    <w:p w:rsidR="0002326A" w:rsidRDefault="0002326A">
      <w:pPr>
        <w:pStyle w:val="BodyText"/>
        <w:spacing w:before="0"/>
        <w:rPr>
          <w:b/>
        </w:rPr>
      </w:pPr>
    </w:p>
    <w:p w:rsidR="0002326A" w:rsidRDefault="0002326A">
      <w:pPr>
        <w:pStyle w:val="BodyText"/>
        <w:spacing w:before="6"/>
        <w:rPr>
          <w:b/>
          <w:sz w:val="19"/>
        </w:rPr>
      </w:pPr>
    </w:p>
    <w:p w:rsidR="0002326A" w:rsidRDefault="00E7268D">
      <w:pPr>
        <w:pStyle w:val="Heading1"/>
        <w:spacing w:before="100"/>
        <w:ind w:left="2490" w:right="2290"/>
        <w:jc w:val="center"/>
      </w:pPr>
      <w:r>
        <w:t>GRILA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VERIFICARE</w:t>
      </w:r>
      <w:r>
        <w:rPr>
          <w:spacing w:val="-2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ELIGIBILITATII</w:t>
      </w:r>
      <w:r>
        <w:rPr>
          <w:spacing w:val="-4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CONFORMITATII</w:t>
      </w:r>
    </w:p>
    <w:p w:rsidR="0002326A" w:rsidRDefault="0002326A" w:rsidP="007B187D">
      <w:pPr>
        <w:pStyle w:val="BodyText"/>
        <w:spacing w:before="5"/>
        <w:jc w:val="center"/>
        <w:rPr>
          <w:b/>
          <w:sz w:val="15"/>
        </w:rPr>
      </w:pPr>
    </w:p>
    <w:tbl>
      <w:tblPr>
        <w:tblW w:w="0" w:type="auto"/>
        <w:tblInd w:w="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0"/>
        <w:gridCol w:w="6297"/>
        <w:gridCol w:w="929"/>
        <w:gridCol w:w="932"/>
      </w:tblGrid>
      <w:tr w:rsidR="0002326A">
        <w:trPr>
          <w:trHeight w:val="280"/>
        </w:trPr>
        <w:tc>
          <w:tcPr>
            <w:tcW w:w="1140" w:type="dxa"/>
          </w:tcPr>
          <w:p w:rsidR="0002326A" w:rsidRDefault="00000000">
            <w:pPr>
              <w:pStyle w:val="TableParagraph"/>
              <w:spacing w:before="2" w:line="258" w:lineRule="exact"/>
              <w:ind w:left="87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NR.CRT.</w:t>
            </w:r>
          </w:p>
        </w:tc>
        <w:tc>
          <w:tcPr>
            <w:tcW w:w="6297" w:type="dxa"/>
          </w:tcPr>
          <w:p w:rsidR="0002326A" w:rsidRDefault="00000000">
            <w:pPr>
              <w:pStyle w:val="TableParagraph"/>
              <w:spacing w:before="2"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CRITERIU</w:t>
            </w:r>
          </w:p>
        </w:tc>
        <w:tc>
          <w:tcPr>
            <w:tcW w:w="929" w:type="dxa"/>
          </w:tcPr>
          <w:p w:rsidR="0002326A" w:rsidRDefault="00000000">
            <w:pPr>
              <w:pStyle w:val="TableParagraph"/>
              <w:spacing w:before="2"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DA</w:t>
            </w:r>
          </w:p>
        </w:tc>
        <w:tc>
          <w:tcPr>
            <w:tcW w:w="932" w:type="dxa"/>
          </w:tcPr>
          <w:p w:rsidR="0002326A" w:rsidRDefault="00000000">
            <w:pPr>
              <w:pStyle w:val="TableParagraph"/>
              <w:spacing w:before="2"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NU</w:t>
            </w:r>
          </w:p>
        </w:tc>
      </w:tr>
      <w:tr w:rsidR="0002326A">
        <w:trPr>
          <w:trHeight w:val="556"/>
        </w:trPr>
        <w:tc>
          <w:tcPr>
            <w:tcW w:w="1140" w:type="dxa"/>
          </w:tcPr>
          <w:p w:rsidR="0002326A" w:rsidRDefault="00000000">
            <w:pPr>
              <w:pStyle w:val="TableParagraph"/>
              <w:ind w:left="87" w:right="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6297" w:type="dxa"/>
          </w:tcPr>
          <w:p w:rsidR="0002326A" w:rsidRDefault="00000000">
            <w:pPr>
              <w:pStyle w:val="TableParagraph"/>
              <w:spacing w:line="278" w:lineRule="exact"/>
              <w:ind w:left="107"/>
              <w:rPr>
                <w:sz w:val="24"/>
              </w:rPr>
            </w:pPr>
            <w:r>
              <w:rPr>
                <w:sz w:val="24"/>
              </w:rPr>
              <w:t>Dosarul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candidatura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este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complet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(toate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anexele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si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sz w:val="24"/>
              </w:rPr>
              <w:t>documentele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solicitate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conform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metodologiei)</w:t>
            </w:r>
          </w:p>
        </w:tc>
        <w:tc>
          <w:tcPr>
            <w:tcW w:w="929" w:type="dxa"/>
          </w:tcPr>
          <w:p w:rsidR="0002326A" w:rsidRDefault="000232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2" w:type="dxa"/>
          </w:tcPr>
          <w:p w:rsidR="0002326A" w:rsidRDefault="0002326A">
            <w:pPr>
              <w:pStyle w:val="TableParagraph"/>
              <w:rPr>
                <w:rFonts w:ascii="Times New Roman"/>
              </w:rPr>
            </w:pPr>
          </w:p>
        </w:tc>
      </w:tr>
      <w:tr w:rsidR="0002326A">
        <w:trPr>
          <w:trHeight w:val="558"/>
        </w:trPr>
        <w:tc>
          <w:tcPr>
            <w:tcW w:w="1140" w:type="dxa"/>
          </w:tcPr>
          <w:p w:rsidR="0002326A" w:rsidRDefault="00000000">
            <w:pPr>
              <w:pStyle w:val="TableParagraph"/>
              <w:ind w:left="87" w:right="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6297" w:type="dxa"/>
          </w:tcPr>
          <w:p w:rsidR="0002326A" w:rsidRDefault="00000000">
            <w:pPr>
              <w:pStyle w:val="TableParagraph"/>
              <w:spacing w:line="278" w:lineRule="exact"/>
              <w:ind w:left="107"/>
              <w:rPr>
                <w:sz w:val="24"/>
              </w:rPr>
            </w:pPr>
            <w:r>
              <w:rPr>
                <w:sz w:val="24"/>
              </w:rPr>
              <w:t>Locul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implementare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planului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afaceri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este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în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sz w:val="24"/>
              </w:rPr>
              <w:t>Regiunea</w:t>
            </w:r>
            <w:r>
              <w:rPr>
                <w:spacing w:val="-1"/>
                <w:sz w:val="24"/>
              </w:rPr>
              <w:t xml:space="preserve"> </w:t>
            </w:r>
            <w:r w:rsidR="00F95CC0">
              <w:rPr>
                <w:sz w:val="24"/>
              </w:rPr>
              <w:t>Sud Muntenia</w:t>
            </w:r>
          </w:p>
        </w:tc>
        <w:tc>
          <w:tcPr>
            <w:tcW w:w="929" w:type="dxa"/>
          </w:tcPr>
          <w:p w:rsidR="0002326A" w:rsidRDefault="000232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2" w:type="dxa"/>
          </w:tcPr>
          <w:p w:rsidR="0002326A" w:rsidRDefault="0002326A">
            <w:pPr>
              <w:pStyle w:val="TableParagraph"/>
              <w:rPr>
                <w:rFonts w:ascii="Times New Roman"/>
              </w:rPr>
            </w:pPr>
          </w:p>
        </w:tc>
      </w:tr>
      <w:tr w:rsidR="0002326A">
        <w:trPr>
          <w:trHeight w:val="556"/>
        </w:trPr>
        <w:tc>
          <w:tcPr>
            <w:tcW w:w="1140" w:type="dxa"/>
          </w:tcPr>
          <w:p w:rsidR="0002326A" w:rsidRDefault="00000000">
            <w:pPr>
              <w:pStyle w:val="TableParagraph"/>
              <w:ind w:left="87" w:right="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6297" w:type="dxa"/>
          </w:tcPr>
          <w:p w:rsidR="0002326A" w:rsidRDefault="00000000">
            <w:pPr>
              <w:pStyle w:val="TableParagraph"/>
              <w:spacing w:line="279" w:lineRule="exact"/>
              <w:ind w:left="107"/>
              <w:rPr>
                <w:sz w:val="24"/>
              </w:rPr>
            </w:pPr>
            <w:r>
              <w:rPr>
                <w:sz w:val="24"/>
              </w:rPr>
              <w:t>Planul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afaceri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prezentat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încadrează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în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domeniile</w:t>
            </w:r>
          </w:p>
          <w:p w:rsidR="0002326A" w:rsidRDefault="0000000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activitate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eligibile</w:t>
            </w:r>
          </w:p>
        </w:tc>
        <w:tc>
          <w:tcPr>
            <w:tcW w:w="929" w:type="dxa"/>
          </w:tcPr>
          <w:p w:rsidR="0002326A" w:rsidRDefault="000232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2" w:type="dxa"/>
          </w:tcPr>
          <w:p w:rsidR="0002326A" w:rsidRDefault="0002326A">
            <w:pPr>
              <w:pStyle w:val="TableParagraph"/>
              <w:rPr>
                <w:rFonts w:ascii="Times New Roman"/>
              </w:rPr>
            </w:pPr>
          </w:p>
        </w:tc>
      </w:tr>
      <w:tr w:rsidR="0002326A">
        <w:trPr>
          <w:trHeight w:val="1115"/>
        </w:trPr>
        <w:tc>
          <w:tcPr>
            <w:tcW w:w="1140" w:type="dxa"/>
          </w:tcPr>
          <w:p w:rsidR="0002326A" w:rsidRDefault="00000000">
            <w:pPr>
              <w:pStyle w:val="TableParagraph"/>
              <w:ind w:left="87" w:right="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6297" w:type="dxa"/>
          </w:tcPr>
          <w:p w:rsidR="0002326A" w:rsidRDefault="00000000">
            <w:pPr>
              <w:pStyle w:val="TableParagraph"/>
              <w:spacing w:line="279" w:lineRule="exact"/>
              <w:ind w:left="107"/>
              <w:rPr>
                <w:sz w:val="24"/>
              </w:rPr>
            </w:pPr>
            <w:r>
              <w:rPr>
                <w:sz w:val="24"/>
              </w:rPr>
              <w:t>Planul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afaceri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prevede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angajarea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puțin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02326A" w:rsidRDefault="00000000">
            <w:pPr>
              <w:pStyle w:val="TableParagraph"/>
              <w:spacing w:line="278" w:lineRule="exact"/>
              <w:ind w:left="107" w:right="129"/>
              <w:rPr>
                <w:sz w:val="24"/>
              </w:rPr>
            </w:pPr>
            <w:r>
              <w:rPr>
                <w:sz w:val="24"/>
              </w:rPr>
              <w:t xml:space="preserve">persoană cu reședința/domiciliul în Regiunea </w:t>
            </w:r>
            <w:r w:rsidR="00F95CC0">
              <w:rPr>
                <w:sz w:val="24"/>
              </w:rPr>
              <w:t>Sud Muntenia</w:t>
            </w:r>
            <w:r>
              <w:rPr>
                <w:sz w:val="24"/>
              </w:rPr>
              <w:t>, la</w:t>
            </w:r>
            <w:r>
              <w:rPr>
                <w:spacing w:val="-70"/>
                <w:sz w:val="24"/>
              </w:rPr>
              <w:t xml:space="preserve"> </w:t>
            </w:r>
            <w:r>
              <w:rPr>
                <w:sz w:val="24"/>
              </w:rPr>
              <w:t>cel târziu 6 luni de la semnarea contractului de ajutor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minimis</w:t>
            </w:r>
          </w:p>
        </w:tc>
        <w:tc>
          <w:tcPr>
            <w:tcW w:w="929" w:type="dxa"/>
          </w:tcPr>
          <w:p w:rsidR="0002326A" w:rsidRDefault="000232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2" w:type="dxa"/>
          </w:tcPr>
          <w:p w:rsidR="0002326A" w:rsidRDefault="0002326A">
            <w:pPr>
              <w:pStyle w:val="TableParagraph"/>
              <w:rPr>
                <w:rFonts w:ascii="Times New Roman"/>
              </w:rPr>
            </w:pPr>
          </w:p>
        </w:tc>
      </w:tr>
      <w:tr w:rsidR="0002326A">
        <w:trPr>
          <w:trHeight w:val="556"/>
        </w:trPr>
        <w:tc>
          <w:tcPr>
            <w:tcW w:w="1140" w:type="dxa"/>
          </w:tcPr>
          <w:p w:rsidR="0002326A" w:rsidRDefault="00000000">
            <w:pPr>
              <w:pStyle w:val="TableParagraph"/>
              <w:ind w:left="87" w:right="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6297" w:type="dxa"/>
          </w:tcPr>
          <w:p w:rsidR="0002326A" w:rsidRDefault="00000000">
            <w:pPr>
              <w:pStyle w:val="TableParagraph"/>
              <w:spacing w:line="278" w:lineRule="exact"/>
              <w:ind w:left="107"/>
              <w:rPr>
                <w:sz w:val="24"/>
              </w:rPr>
            </w:pPr>
            <w:r>
              <w:rPr>
                <w:sz w:val="24"/>
              </w:rPr>
              <w:t>Planul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afaceri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prevede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functionarea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firmei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sz w:val="24"/>
              </w:rPr>
              <w:t>perioada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 minim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18 luni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infiintare</w:t>
            </w:r>
          </w:p>
        </w:tc>
        <w:tc>
          <w:tcPr>
            <w:tcW w:w="929" w:type="dxa"/>
          </w:tcPr>
          <w:p w:rsidR="0002326A" w:rsidRDefault="000232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2" w:type="dxa"/>
          </w:tcPr>
          <w:p w:rsidR="0002326A" w:rsidRDefault="0002326A">
            <w:pPr>
              <w:pStyle w:val="TableParagraph"/>
              <w:rPr>
                <w:rFonts w:ascii="Times New Roman"/>
              </w:rPr>
            </w:pPr>
          </w:p>
        </w:tc>
      </w:tr>
      <w:tr w:rsidR="0002326A">
        <w:trPr>
          <w:trHeight w:val="834"/>
        </w:trPr>
        <w:tc>
          <w:tcPr>
            <w:tcW w:w="1140" w:type="dxa"/>
          </w:tcPr>
          <w:p w:rsidR="0002326A" w:rsidRDefault="00000000">
            <w:pPr>
              <w:pStyle w:val="TableParagraph"/>
              <w:ind w:left="87" w:right="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6297" w:type="dxa"/>
          </w:tcPr>
          <w:p w:rsidR="0002326A" w:rsidRDefault="00000000">
            <w:pPr>
              <w:pStyle w:val="TableParagraph"/>
              <w:spacing w:line="278" w:lineRule="exact"/>
              <w:ind w:left="107" w:right="129"/>
              <w:rPr>
                <w:sz w:val="24"/>
              </w:rPr>
            </w:pPr>
            <w:r>
              <w:rPr>
                <w:sz w:val="24"/>
              </w:rPr>
              <w:t>Candidatul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și-a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asumat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continuarea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funcționării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afacerii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sz w:val="24"/>
              </w:rPr>
              <w:t>și menținerea locurilor de muncă create in conditiile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prevazute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planul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 afaceri</w:t>
            </w:r>
          </w:p>
        </w:tc>
        <w:tc>
          <w:tcPr>
            <w:tcW w:w="929" w:type="dxa"/>
          </w:tcPr>
          <w:p w:rsidR="0002326A" w:rsidRDefault="000232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2" w:type="dxa"/>
          </w:tcPr>
          <w:p w:rsidR="0002326A" w:rsidRDefault="0002326A">
            <w:pPr>
              <w:pStyle w:val="TableParagraph"/>
              <w:rPr>
                <w:rFonts w:ascii="Times New Roman"/>
              </w:rPr>
            </w:pPr>
          </w:p>
        </w:tc>
      </w:tr>
      <w:tr w:rsidR="0002326A">
        <w:trPr>
          <w:trHeight w:val="558"/>
        </w:trPr>
        <w:tc>
          <w:tcPr>
            <w:tcW w:w="1140" w:type="dxa"/>
          </w:tcPr>
          <w:p w:rsidR="0002326A" w:rsidRDefault="00000000">
            <w:pPr>
              <w:pStyle w:val="TableParagraph"/>
              <w:spacing w:before="2"/>
              <w:ind w:left="87" w:right="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6297" w:type="dxa"/>
          </w:tcPr>
          <w:p w:rsidR="0002326A" w:rsidRDefault="001B071D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Planul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afaceri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prevede</w:t>
            </w:r>
            <w:r>
              <w:rPr>
                <w:sz w:val="24"/>
              </w:rPr>
              <w:t xml:space="preserve"> tema secundara solicitata in metodologia de concurs</w:t>
            </w:r>
          </w:p>
        </w:tc>
        <w:tc>
          <w:tcPr>
            <w:tcW w:w="929" w:type="dxa"/>
          </w:tcPr>
          <w:p w:rsidR="0002326A" w:rsidRDefault="000232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2" w:type="dxa"/>
          </w:tcPr>
          <w:p w:rsidR="0002326A" w:rsidRDefault="0002326A">
            <w:pPr>
              <w:pStyle w:val="TableParagraph"/>
              <w:rPr>
                <w:rFonts w:ascii="Times New Roman"/>
              </w:rPr>
            </w:pPr>
          </w:p>
        </w:tc>
      </w:tr>
      <w:tr w:rsidR="0002326A">
        <w:trPr>
          <w:trHeight w:val="1113"/>
        </w:trPr>
        <w:tc>
          <w:tcPr>
            <w:tcW w:w="1140" w:type="dxa"/>
          </w:tcPr>
          <w:p w:rsidR="0002326A" w:rsidRDefault="00000000">
            <w:pPr>
              <w:pStyle w:val="TableParagraph"/>
              <w:ind w:left="87" w:right="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6297" w:type="dxa"/>
          </w:tcPr>
          <w:p w:rsidR="0002326A" w:rsidRDefault="00000000">
            <w:pPr>
              <w:pStyle w:val="TableParagraph"/>
              <w:spacing w:line="278" w:lineRule="exact"/>
              <w:ind w:left="107"/>
              <w:rPr>
                <w:sz w:val="24"/>
              </w:rPr>
            </w:pPr>
            <w:r>
              <w:rPr>
                <w:sz w:val="24"/>
              </w:rPr>
              <w:t>Planul de afaceri nu are un grad foarte mare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asemănare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altui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candidat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în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ceea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privește</w:t>
            </w:r>
            <w:r>
              <w:rPr>
                <w:spacing w:val="-70"/>
                <w:sz w:val="24"/>
              </w:rPr>
              <w:t xml:space="preserve"> </w:t>
            </w:r>
            <w:r>
              <w:rPr>
                <w:sz w:val="24"/>
              </w:rPr>
              <w:t>descrierea segmentului de piață, planului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și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marketing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și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bugetul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detaliat</w:t>
            </w:r>
          </w:p>
        </w:tc>
        <w:tc>
          <w:tcPr>
            <w:tcW w:w="929" w:type="dxa"/>
          </w:tcPr>
          <w:p w:rsidR="0002326A" w:rsidRDefault="000232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2" w:type="dxa"/>
          </w:tcPr>
          <w:p w:rsidR="0002326A" w:rsidRDefault="0002326A">
            <w:pPr>
              <w:pStyle w:val="TableParagraph"/>
              <w:rPr>
                <w:rFonts w:ascii="Times New Roman"/>
              </w:rPr>
            </w:pPr>
          </w:p>
        </w:tc>
      </w:tr>
      <w:tr w:rsidR="0002326A">
        <w:trPr>
          <w:trHeight w:val="837"/>
        </w:trPr>
        <w:tc>
          <w:tcPr>
            <w:tcW w:w="1140" w:type="dxa"/>
          </w:tcPr>
          <w:p w:rsidR="0002326A" w:rsidRDefault="00000000">
            <w:pPr>
              <w:pStyle w:val="TableParagraph"/>
              <w:spacing w:before="2"/>
              <w:ind w:left="87" w:right="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6297" w:type="dxa"/>
          </w:tcPr>
          <w:p w:rsidR="0002326A" w:rsidRDefault="001E198B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 w:rsidRPr="001E198B">
              <w:rPr>
                <w:sz w:val="24"/>
              </w:rPr>
              <w:t>Valoarea ajutorului de minimis solicitat este de maxim 25000 euro</w:t>
            </w:r>
          </w:p>
        </w:tc>
        <w:tc>
          <w:tcPr>
            <w:tcW w:w="929" w:type="dxa"/>
          </w:tcPr>
          <w:p w:rsidR="0002326A" w:rsidRDefault="000232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2" w:type="dxa"/>
          </w:tcPr>
          <w:p w:rsidR="0002326A" w:rsidRDefault="0002326A">
            <w:pPr>
              <w:pStyle w:val="TableParagraph"/>
              <w:rPr>
                <w:rFonts w:ascii="Times New Roman"/>
              </w:rPr>
            </w:pPr>
          </w:p>
        </w:tc>
      </w:tr>
    </w:tbl>
    <w:p w:rsidR="007B187D" w:rsidRDefault="007B187D">
      <w:pPr>
        <w:spacing w:before="43"/>
        <w:ind w:left="680"/>
        <w:rPr>
          <w:rFonts w:ascii="Calibri" w:hAnsi="Calibri"/>
          <w:sz w:val="24"/>
        </w:rPr>
      </w:pPr>
    </w:p>
    <w:sectPr w:rsidR="007B187D" w:rsidSect="007B187D">
      <w:headerReference w:type="default" r:id="rId6"/>
      <w:type w:val="continuous"/>
      <w:pgSz w:w="11910" w:h="16840"/>
      <w:pgMar w:top="780" w:right="960" w:bottom="280" w:left="76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B1045" w:rsidRDefault="00BB1045" w:rsidP="007B187D">
      <w:r>
        <w:separator/>
      </w:r>
    </w:p>
  </w:endnote>
  <w:endnote w:type="continuationSeparator" w:id="0">
    <w:p w:rsidR="00BB1045" w:rsidRDefault="00BB1045" w:rsidP="007B1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B1045" w:rsidRDefault="00BB1045" w:rsidP="007B187D">
      <w:r>
        <w:separator/>
      </w:r>
    </w:p>
  </w:footnote>
  <w:footnote w:type="continuationSeparator" w:id="0">
    <w:p w:rsidR="00BB1045" w:rsidRDefault="00BB1045" w:rsidP="007B18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B187D" w:rsidRPr="00EA315F" w:rsidRDefault="007B187D" w:rsidP="007B187D">
    <w:pPr>
      <w:pStyle w:val="NoSpacing"/>
      <w:ind w:left="-180" w:firstLine="450"/>
      <w:rPr>
        <w:rStyle w:val="Emphasis"/>
        <w:i w:val="0"/>
        <w:iCs w:val="0"/>
        <w:noProof/>
      </w:rPr>
    </w:pPr>
    <w:r>
      <w:rPr>
        <w:noProof/>
      </w:rPr>
      <w:drawing>
        <wp:inline distT="0" distB="0" distL="0" distR="0" wp14:anchorId="5B3EB8F5" wp14:editId="104A7DC0">
          <wp:extent cx="6293205" cy="1247775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24616" cy="12540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B187D" w:rsidRPr="009D2F65" w:rsidRDefault="007B187D" w:rsidP="007B187D">
    <w:pPr>
      <w:pStyle w:val="NoSpacing"/>
      <w:ind w:firstLine="720"/>
      <w:rPr>
        <w:sz w:val="16"/>
        <w:szCs w:val="16"/>
      </w:rPr>
    </w:pPr>
    <w:bookmarkStart w:id="0" w:name="_Hlk120016549"/>
    <w:bookmarkStart w:id="1" w:name="_Hlk114219217"/>
    <w:r w:rsidRPr="009D2F65">
      <w:rPr>
        <w:sz w:val="16"/>
        <w:szCs w:val="16"/>
      </w:rPr>
      <w:t>Proiect cofinanțat din Fondul Social European prin Programul Operațional Capital Uman 2014 – 2020</w:t>
    </w:r>
  </w:p>
  <w:p w:rsidR="007B187D" w:rsidRPr="009D2F65" w:rsidRDefault="007B187D" w:rsidP="007B187D">
    <w:pPr>
      <w:pStyle w:val="NoSpacing"/>
      <w:ind w:firstLine="720"/>
      <w:rPr>
        <w:rStyle w:val="Emphasis"/>
        <w:rFonts w:cstheme="minorHAnsi"/>
        <w:i w:val="0"/>
        <w:iCs w:val="0"/>
        <w:color w:val="606060"/>
        <w:sz w:val="16"/>
        <w:szCs w:val="16"/>
        <w:shd w:val="clear" w:color="auto" w:fill="FFFFFF"/>
      </w:rPr>
    </w:pPr>
    <w:bookmarkStart w:id="2" w:name="_Hlk120016412"/>
    <w:bookmarkEnd w:id="0"/>
    <w:r w:rsidRPr="009D2F65">
      <w:rPr>
        <w:sz w:val="16"/>
        <w:szCs w:val="16"/>
      </w:rPr>
      <w:t>Cod apel:</w:t>
    </w:r>
    <w:r w:rsidRPr="009D2F65">
      <w:rPr>
        <w:rStyle w:val="Emphasis"/>
        <w:rFonts w:cstheme="minorHAnsi"/>
        <w:color w:val="606060"/>
        <w:sz w:val="16"/>
        <w:szCs w:val="16"/>
        <w:shd w:val="clear" w:color="auto" w:fill="FFFFFF"/>
      </w:rPr>
      <w:t xml:space="preserve"> </w:t>
    </w:r>
    <w:r w:rsidRPr="009D2F65">
      <w:rPr>
        <w:sz w:val="16"/>
        <w:szCs w:val="16"/>
      </w:rPr>
      <w:t>POCU/991/1/3/Operaţiune compozită OS. 1.1, 1.2, Cod proiect</w:t>
    </w:r>
    <w:r w:rsidRPr="009D2F65">
      <w:rPr>
        <w:rStyle w:val="Emphasis"/>
        <w:rFonts w:cstheme="minorHAnsi"/>
        <w:color w:val="606060"/>
        <w:sz w:val="16"/>
        <w:szCs w:val="16"/>
        <w:shd w:val="clear" w:color="auto" w:fill="FFFFFF"/>
      </w:rPr>
      <w:t xml:space="preserve"> </w:t>
    </w:r>
    <w:r w:rsidRPr="009D2F65">
      <w:rPr>
        <w:sz w:val="16"/>
        <w:szCs w:val="16"/>
      </w:rPr>
      <w:t>1550</w:t>
    </w:r>
    <w:r>
      <w:rPr>
        <w:sz w:val="16"/>
        <w:szCs w:val="16"/>
      </w:rPr>
      <w:t>59</w:t>
    </w:r>
  </w:p>
  <w:p w:rsidR="007B187D" w:rsidRPr="009D2F65" w:rsidRDefault="007B187D" w:rsidP="007B187D">
    <w:pPr>
      <w:pStyle w:val="NoSpacing"/>
      <w:ind w:firstLine="720"/>
      <w:rPr>
        <w:sz w:val="16"/>
        <w:szCs w:val="16"/>
      </w:rPr>
    </w:pPr>
    <w:bookmarkStart w:id="3" w:name="_Hlk120194228"/>
    <w:r w:rsidRPr="009D2F65">
      <w:rPr>
        <w:sz w:val="16"/>
        <w:szCs w:val="16"/>
      </w:rPr>
      <w:t>Titlul proiectului</w:t>
    </w:r>
    <w:bookmarkStart w:id="4" w:name="_Hlk121902145"/>
    <w:r w:rsidRPr="009D2F65">
      <w:rPr>
        <w:sz w:val="16"/>
        <w:szCs w:val="16"/>
      </w:rPr>
      <w:t>:</w:t>
    </w:r>
    <w:r w:rsidRPr="009D2F65">
      <w:rPr>
        <w:rStyle w:val="Emphasis"/>
        <w:rFonts w:cstheme="minorHAnsi"/>
        <w:color w:val="606060"/>
        <w:sz w:val="16"/>
        <w:szCs w:val="16"/>
        <w:shd w:val="clear" w:color="auto" w:fill="FFFFFF"/>
      </w:rPr>
      <w:t xml:space="preserve"> </w:t>
    </w:r>
    <w:bookmarkStart w:id="5" w:name="_Hlk120016628"/>
    <w:r w:rsidRPr="00F34643">
      <w:rPr>
        <w:sz w:val="16"/>
        <w:szCs w:val="16"/>
      </w:rPr>
      <w:t>Sprijin integrat pentru tinerii NEET's din regiunea Sud-Muntenia</w:t>
    </w:r>
    <w:bookmarkEnd w:id="5"/>
  </w:p>
  <w:bookmarkEnd w:id="2"/>
  <w:bookmarkEnd w:id="3"/>
  <w:bookmarkEnd w:id="4"/>
  <w:p w:rsidR="007B187D" w:rsidRPr="009D2F65" w:rsidRDefault="007B187D" w:rsidP="007B187D">
    <w:pPr>
      <w:pStyle w:val="NoSpacing"/>
      <w:ind w:firstLine="720"/>
      <w:rPr>
        <w:rStyle w:val="Emphasis"/>
        <w:rFonts w:cstheme="minorHAnsi"/>
        <w:color w:val="606060"/>
        <w:sz w:val="16"/>
        <w:szCs w:val="16"/>
        <w:shd w:val="clear" w:color="auto" w:fill="FFFFFF"/>
      </w:rPr>
    </w:pPr>
    <w:r w:rsidRPr="009D2F65">
      <w:rPr>
        <w:sz w:val="16"/>
        <w:szCs w:val="16"/>
      </w:rPr>
      <w:t>Axa Prioritara:</w:t>
    </w:r>
    <w:r w:rsidRPr="009D2F65">
      <w:rPr>
        <w:rStyle w:val="Emphasis"/>
        <w:rFonts w:cstheme="minorHAnsi"/>
        <w:color w:val="606060"/>
        <w:sz w:val="16"/>
        <w:szCs w:val="16"/>
        <w:shd w:val="clear" w:color="auto" w:fill="FFFFFF"/>
      </w:rPr>
      <w:t xml:space="preserve"> </w:t>
    </w:r>
    <w:r w:rsidRPr="009D2F65">
      <w:rPr>
        <w:sz w:val="16"/>
        <w:szCs w:val="16"/>
      </w:rPr>
      <w:t>Inițiativa locuri de muncă pentru tineri</w:t>
    </w:r>
  </w:p>
  <w:p w:rsidR="007B187D" w:rsidRPr="009D2F65" w:rsidRDefault="007B187D" w:rsidP="007B187D">
    <w:pPr>
      <w:pStyle w:val="NoSpacing"/>
      <w:ind w:firstLine="720"/>
      <w:rPr>
        <w:rStyle w:val="Emphasis"/>
        <w:rFonts w:cstheme="minorHAnsi"/>
        <w:sz w:val="16"/>
        <w:szCs w:val="16"/>
      </w:rPr>
    </w:pPr>
    <w:r w:rsidRPr="009D2F65">
      <w:rPr>
        <w:sz w:val="16"/>
        <w:szCs w:val="16"/>
      </w:rPr>
      <w:t>Operatiunea:</w:t>
    </w:r>
    <w:r w:rsidRPr="009D2F65">
      <w:rPr>
        <w:rStyle w:val="Emphasis"/>
        <w:rFonts w:cstheme="minorHAnsi"/>
        <w:color w:val="606060"/>
        <w:sz w:val="16"/>
        <w:szCs w:val="16"/>
        <w:shd w:val="clear" w:color="auto" w:fill="FFFFFF"/>
      </w:rPr>
      <w:t xml:space="preserve"> </w:t>
    </w:r>
    <w:r w:rsidRPr="009D2F65">
      <w:rPr>
        <w:sz w:val="16"/>
        <w:szCs w:val="16"/>
      </w:rPr>
      <w:t>Operațiune compozită OS. 1.1, 1.2</w:t>
    </w:r>
  </w:p>
  <w:p w:rsidR="007B187D" w:rsidRPr="009D2F65" w:rsidRDefault="007B187D" w:rsidP="007B187D">
    <w:pPr>
      <w:pStyle w:val="NoSpacing"/>
      <w:ind w:firstLine="720"/>
      <w:rPr>
        <w:sz w:val="16"/>
        <w:szCs w:val="16"/>
      </w:rPr>
    </w:pPr>
    <w:r w:rsidRPr="009D2F65">
      <w:rPr>
        <w:sz w:val="16"/>
        <w:szCs w:val="16"/>
      </w:rPr>
      <w:t>Schema de ajutor de stat:</w:t>
    </w:r>
    <w:r w:rsidRPr="009D2F65">
      <w:rPr>
        <w:rStyle w:val="Emphasis"/>
        <w:rFonts w:cstheme="minorHAnsi"/>
        <w:color w:val="606060"/>
        <w:sz w:val="16"/>
        <w:szCs w:val="16"/>
        <w:shd w:val="clear" w:color="auto" w:fill="FFFFFF"/>
      </w:rPr>
      <w:t xml:space="preserve"> </w:t>
    </w:r>
    <w:r w:rsidRPr="009D2F65">
      <w:rPr>
        <w:sz w:val="16"/>
        <w:szCs w:val="16"/>
      </w:rPr>
      <w:t>Schema de ajutor de minimis “VIITOR PENTRU TINERII NEETs I”</w:t>
    </w:r>
  </w:p>
  <w:p w:rsidR="007B187D" w:rsidRPr="009D2F65" w:rsidRDefault="007B187D" w:rsidP="007B187D">
    <w:pPr>
      <w:pStyle w:val="NoSpacing"/>
      <w:ind w:firstLine="720"/>
      <w:rPr>
        <w:rStyle w:val="Emphasis"/>
        <w:rFonts w:cstheme="minorHAnsi"/>
        <w:i w:val="0"/>
        <w:iCs w:val="0"/>
        <w:color w:val="606060"/>
        <w:sz w:val="16"/>
        <w:szCs w:val="16"/>
        <w:shd w:val="clear" w:color="auto" w:fill="FFFFFF"/>
      </w:rPr>
    </w:pPr>
    <w:bookmarkStart w:id="6" w:name="_Hlk120016506"/>
    <w:r w:rsidRPr="009D2F65">
      <w:rPr>
        <w:sz w:val="16"/>
        <w:szCs w:val="16"/>
      </w:rPr>
      <w:t>Beneficiar:</w:t>
    </w:r>
    <w:r w:rsidRPr="009D2F65">
      <w:rPr>
        <w:rStyle w:val="Emphasis"/>
        <w:rFonts w:cstheme="minorHAnsi"/>
        <w:color w:val="606060"/>
        <w:sz w:val="16"/>
        <w:szCs w:val="16"/>
        <w:shd w:val="clear" w:color="auto" w:fill="FFFFFF"/>
      </w:rPr>
      <w:t xml:space="preserve"> </w:t>
    </w:r>
    <w:r w:rsidRPr="004F02BF">
      <w:rPr>
        <w:sz w:val="16"/>
        <w:szCs w:val="16"/>
      </w:rPr>
      <w:t xml:space="preserve">NEI DIVIZIA </w:t>
    </w:r>
    <w:r>
      <w:rPr>
        <w:sz w:val="16"/>
        <w:szCs w:val="16"/>
      </w:rPr>
      <w:t>D</w:t>
    </w:r>
    <w:r w:rsidRPr="004F02BF">
      <w:rPr>
        <w:sz w:val="16"/>
        <w:szCs w:val="16"/>
      </w:rPr>
      <w:t>E SECURITATE SRL</w:t>
    </w:r>
  </w:p>
  <w:p w:rsidR="007B187D" w:rsidRPr="007B187D" w:rsidRDefault="007B187D" w:rsidP="007B187D">
    <w:pPr>
      <w:pStyle w:val="NoSpacing"/>
      <w:ind w:firstLine="720"/>
      <w:rPr>
        <w:rFonts w:eastAsia="Times New Roman" w:cstheme="minorHAnsi"/>
        <w:i/>
        <w:iCs/>
        <w:color w:val="222222"/>
        <w:sz w:val="16"/>
        <w:szCs w:val="16"/>
        <w:lang w:eastAsia="ro-RO"/>
      </w:rPr>
    </w:pPr>
    <w:r w:rsidRPr="009D2F65">
      <w:rPr>
        <w:sz w:val="16"/>
        <w:szCs w:val="16"/>
      </w:rPr>
      <w:t>Partener:</w:t>
    </w:r>
    <w:r w:rsidRPr="009D2F65">
      <w:rPr>
        <w:rFonts w:cstheme="minorHAnsi"/>
        <w:sz w:val="16"/>
        <w:szCs w:val="16"/>
      </w:rPr>
      <w:t xml:space="preserve"> </w:t>
    </w:r>
    <w:bookmarkStart w:id="7" w:name="_Hlk121905109"/>
    <w:r w:rsidRPr="00F34643">
      <w:rPr>
        <w:sz w:val="16"/>
        <w:szCs w:val="16"/>
      </w:rPr>
      <w:t>WAY FOR PROJECT S.R.L</w:t>
    </w:r>
    <w:bookmarkEnd w:id="1"/>
    <w:bookmarkEnd w:id="6"/>
    <w:bookmarkEnd w:id="7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26A"/>
    <w:rsid w:val="0002326A"/>
    <w:rsid w:val="001B071D"/>
    <w:rsid w:val="001E198B"/>
    <w:rsid w:val="004E3735"/>
    <w:rsid w:val="00584223"/>
    <w:rsid w:val="006E3BDA"/>
    <w:rsid w:val="007B187D"/>
    <w:rsid w:val="00BB1045"/>
    <w:rsid w:val="00C02BD7"/>
    <w:rsid w:val="00C85207"/>
    <w:rsid w:val="00E7268D"/>
    <w:rsid w:val="00EE2CFC"/>
    <w:rsid w:val="00F9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F27068"/>
  <w15:docId w15:val="{DF638BA1-BE72-4FD2-AEE6-05D933C20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  <w:lang w:val="ro-RO"/>
    </w:rPr>
  </w:style>
  <w:style w:type="paragraph" w:styleId="Heading1">
    <w:name w:val="heading 1"/>
    <w:basedOn w:val="Normal"/>
    <w:uiPriority w:val="9"/>
    <w:qFormat/>
    <w:pPr>
      <w:ind w:left="68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8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B1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187D"/>
    <w:rPr>
      <w:rFonts w:ascii="Trebuchet MS" w:eastAsia="Trebuchet MS" w:hAnsi="Trebuchet MS" w:cs="Trebuchet MS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7B1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187D"/>
    <w:rPr>
      <w:rFonts w:ascii="Trebuchet MS" w:eastAsia="Trebuchet MS" w:hAnsi="Trebuchet MS" w:cs="Trebuchet MS"/>
      <w:lang w:val="ro-RO"/>
    </w:rPr>
  </w:style>
  <w:style w:type="character" w:styleId="Emphasis">
    <w:name w:val="Emphasis"/>
    <w:basedOn w:val="DefaultParagraphFont"/>
    <w:uiPriority w:val="20"/>
    <w:qFormat/>
    <w:rsid w:val="007B187D"/>
    <w:rPr>
      <w:i/>
      <w:iCs/>
    </w:rPr>
  </w:style>
  <w:style w:type="paragraph" w:styleId="NoSpacing">
    <w:name w:val="No Spacing"/>
    <w:uiPriority w:val="1"/>
    <w:qFormat/>
    <w:rsid w:val="007B187D"/>
    <w:pPr>
      <w:widowControl/>
      <w:autoSpaceDE/>
      <w:autoSpaceDN/>
    </w:pPr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Way For Project SRL</cp:lastModifiedBy>
  <cp:revision>7</cp:revision>
  <dcterms:created xsi:type="dcterms:W3CDTF">2022-12-14T10:45:00Z</dcterms:created>
  <dcterms:modified xsi:type="dcterms:W3CDTF">2022-12-18T14:42:00Z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2022-12-14T00:00:00Z</vt:filetime>
  </property>
</Properties>
</file>