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B44" w:rsidRDefault="00B77B44">
      <w:pPr>
        <w:pStyle w:val="BodyText"/>
        <w:spacing w:before="10"/>
        <w:rPr>
          <w:rFonts w:ascii="Times New Roman"/>
          <w:sz w:val="19"/>
        </w:rPr>
      </w:pPr>
    </w:p>
    <w:p w:rsidR="00B77B44" w:rsidRDefault="00000000" w:rsidP="00CB0DAE">
      <w:pPr>
        <w:spacing w:before="57"/>
        <w:ind w:left="1006" w:right="2560"/>
        <w:jc w:val="center"/>
        <w:rPr>
          <w:b/>
        </w:rPr>
      </w:pPr>
      <w:r>
        <w:rPr>
          <w:b/>
        </w:rPr>
        <w:t>REZULTATE</w:t>
      </w:r>
      <w:r>
        <w:rPr>
          <w:b/>
          <w:spacing w:val="-4"/>
        </w:rPr>
        <w:t xml:space="preserve"> </w:t>
      </w:r>
      <w:r>
        <w:rPr>
          <w:b/>
        </w:rPr>
        <w:t>PRELIMINARE</w:t>
      </w:r>
      <w:r>
        <w:rPr>
          <w:b/>
          <w:spacing w:val="-6"/>
        </w:rPr>
        <w:t xml:space="preserve"> </w:t>
      </w:r>
      <w:r>
        <w:rPr>
          <w:b/>
        </w:rPr>
        <w:t>EVALUARE</w:t>
      </w:r>
      <w:r>
        <w:rPr>
          <w:b/>
          <w:spacing w:val="-5"/>
        </w:rPr>
        <w:t xml:space="preserve"> </w:t>
      </w:r>
      <w:r w:rsidR="00CB0DAE">
        <w:rPr>
          <w:b/>
          <w:spacing w:val="-5"/>
        </w:rPr>
        <w:t xml:space="preserve">ADMINISTRATIVA SI EVALUARE </w:t>
      </w:r>
      <w:r>
        <w:rPr>
          <w:b/>
        </w:rPr>
        <w:t>TEHNICO-FINANCIARĂ</w:t>
      </w:r>
    </w:p>
    <w:p w:rsidR="00B77B44" w:rsidRDefault="0064629E" w:rsidP="00CB0DAE">
      <w:pPr>
        <w:spacing w:before="31"/>
        <w:ind w:left="1006" w:right="2561"/>
        <w:jc w:val="center"/>
        <w:rPr>
          <w:b/>
        </w:rPr>
      </w:pPr>
      <w:r>
        <w:rPr>
          <w:b/>
        </w:rPr>
        <w:t>Concurs</w:t>
      </w:r>
      <w:r w:rsidR="00CB0DAE" w:rsidRPr="00CB0DAE">
        <w:rPr>
          <w:b/>
        </w:rPr>
        <w:t xml:space="preserve"> planurilor de afaceri </w:t>
      </w:r>
      <w:r w:rsidR="00CB0DAE">
        <w:rPr>
          <w:b/>
        </w:rPr>
        <w:t>desfășurat</w:t>
      </w:r>
      <w:r w:rsidR="00CB0DAE">
        <w:rPr>
          <w:b/>
          <w:spacing w:val="-4"/>
        </w:rPr>
        <w:t xml:space="preserve"> </w:t>
      </w:r>
      <w:r w:rsidR="00CB0DAE">
        <w:rPr>
          <w:b/>
        </w:rPr>
        <w:t>în</w:t>
      </w:r>
      <w:r w:rsidR="00CB0DAE">
        <w:rPr>
          <w:b/>
          <w:spacing w:val="-2"/>
        </w:rPr>
        <w:t xml:space="preserve"> </w:t>
      </w:r>
      <w:r w:rsidR="00CB0DAE">
        <w:rPr>
          <w:b/>
        </w:rPr>
        <w:t>cadrul</w:t>
      </w:r>
      <w:r w:rsidR="00CB0DAE">
        <w:rPr>
          <w:b/>
          <w:spacing w:val="-1"/>
        </w:rPr>
        <w:t xml:space="preserve"> </w:t>
      </w:r>
      <w:r w:rsidR="00CB0DAE">
        <w:rPr>
          <w:b/>
        </w:rPr>
        <w:t>proiectului</w:t>
      </w:r>
    </w:p>
    <w:p w:rsidR="00152272" w:rsidRDefault="00152272" w:rsidP="00C14D87">
      <w:pPr>
        <w:spacing w:before="31"/>
        <w:ind w:left="1006" w:right="2508"/>
      </w:pPr>
      <w:r>
        <w:t>“Sprijin integrat pentru tinerii Neet's din</w:t>
      </w:r>
    </w:p>
    <w:p w:rsidR="00B77B44" w:rsidRDefault="00152272" w:rsidP="00152272">
      <w:pPr>
        <w:spacing w:before="31"/>
        <w:ind w:left="1006" w:right="2508"/>
        <w:jc w:val="center"/>
        <w:rPr>
          <w:b/>
        </w:rPr>
      </w:pPr>
      <w:r>
        <w:t>regiunea Sud-Muntenia</w:t>
      </w:r>
      <w:r w:rsidR="007249D0">
        <w:t xml:space="preserve">” </w:t>
      </w:r>
      <w:r w:rsidR="007249D0">
        <w:rPr>
          <w:b/>
        </w:rPr>
        <w:t xml:space="preserve"> –</w:t>
      </w:r>
      <w:r w:rsidR="007249D0">
        <w:rPr>
          <w:b/>
          <w:spacing w:val="-5"/>
        </w:rPr>
        <w:t xml:space="preserve"> </w:t>
      </w:r>
      <w:r w:rsidR="007249D0">
        <w:rPr>
          <w:b/>
        </w:rPr>
        <w:t>ID</w:t>
      </w:r>
      <w:r w:rsidR="007249D0">
        <w:rPr>
          <w:b/>
          <w:spacing w:val="-6"/>
        </w:rPr>
        <w:t xml:space="preserve"> </w:t>
      </w:r>
      <w:r w:rsidR="007249D0">
        <w:rPr>
          <w:b/>
        </w:rPr>
        <w:t>155059</w:t>
      </w:r>
      <w:r w:rsidR="00B33975">
        <w:rPr>
          <w:b/>
        </w:rPr>
        <w:t>.</w:t>
      </w:r>
      <w:r w:rsidR="007249D0">
        <w:rPr>
          <w:b/>
        </w:rPr>
        <w:t>”</w:t>
      </w:r>
    </w:p>
    <w:p w:rsidR="00B77B44" w:rsidRDefault="00B77B44">
      <w:pPr>
        <w:pStyle w:val="BodyText"/>
        <w:spacing w:before="7"/>
        <w:rPr>
          <w:b/>
          <w:sz w:val="28"/>
        </w:rPr>
      </w:pPr>
    </w:p>
    <w:p w:rsidR="00B77B44" w:rsidRDefault="00000000">
      <w:pPr>
        <w:ind w:left="934"/>
        <w:rPr>
          <w:b/>
        </w:rPr>
      </w:pPr>
      <w:r>
        <w:rPr>
          <w:b/>
        </w:rPr>
        <w:t>Listă</w:t>
      </w:r>
      <w:r>
        <w:rPr>
          <w:b/>
          <w:spacing w:val="-3"/>
        </w:rPr>
        <w:t xml:space="preserve"> </w:t>
      </w:r>
      <w:r>
        <w:rPr>
          <w:b/>
        </w:rPr>
        <w:t>planuri</w:t>
      </w:r>
      <w:r>
        <w:rPr>
          <w:b/>
          <w:spacing w:val="-4"/>
        </w:rPr>
        <w:t xml:space="preserve"> </w:t>
      </w:r>
      <w:r>
        <w:rPr>
          <w:b/>
        </w:rPr>
        <w:t>selectate</w:t>
      </w:r>
      <w:r>
        <w:rPr>
          <w:b/>
          <w:spacing w:val="-2"/>
        </w:rPr>
        <w:t xml:space="preserve"> </w:t>
      </w:r>
      <w:r>
        <w:rPr>
          <w:b/>
        </w:rPr>
        <w:t>pentru</w:t>
      </w:r>
      <w:r>
        <w:rPr>
          <w:b/>
          <w:spacing w:val="-3"/>
        </w:rPr>
        <w:t xml:space="preserve"> </w:t>
      </w:r>
      <w:r>
        <w:rPr>
          <w:b/>
        </w:rPr>
        <w:t>finanțare</w:t>
      </w:r>
    </w:p>
    <w:p w:rsidR="00B77B44" w:rsidRDefault="00B77B44">
      <w:pPr>
        <w:pStyle w:val="BodyText"/>
        <w:spacing w:before="10"/>
        <w:rPr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6011"/>
      </w:tblGrid>
      <w:tr w:rsidR="007249D0" w:rsidTr="00CB0DAE">
        <w:trPr>
          <w:trHeight w:val="299"/>
        </w:trPr>
        <w:tc>
          <w:tcPr>
            <w:tcW w:w="2989" w:type="dxa"/>
            <w:shd w:val="clear" w:color="auto" w:fill="DEEAF6"/>
          </w:tcPr>
          <w:p w:rsidR="007249D0" w:rsidRDefault="007249D0">
            <w:pPr>
              <w:pStyle w:val="TableParagraph"/>
              <w:spacing w:before="11" w:line="240" w:lineRule="auto"/>
              <w:ind w:left="641" w:right="632"/>
              <w:jc w:val="center"/>
              <w:rPr>
                <w:b/>
              </w:rPr>
            </w:pPr>
            <w:r>
              <w:rPr>
                <w:b/>
              </w:rPr>
              <w:t>NUMĂR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ALOCAT</w:t>
            </w:r>
          </w:p>
        </w:tc>
        <w:tc>
          <w:tcPr>
            <w:tcW w:w="6011" w:type="dxa"/>
            <w:shd w:val="clear" w:color="auto" w:fill="DEEAF6"/>
          </w:tcPr>
          <w:p w:rsidR="007249D0" w:rsidRDefault="007249D0">
            <w:pPr>
              <w:pStyle w:val="TableParagraph"/>
              <w:spacing w:before="11" w:line="240" w:lineRule="auto"/>
              <w:ind w:left="473" w:right="466"/>
              <w:jc w:val="center"/>
              <w:rPr>
                <w:b/>
              </w:rPr>
            </w:pPr>
            <w:r>
              <w:rPr>
                <w:b/>
              </w:rPr>
              <w:t>LOC</w:t>
            </w:r>
          </w:p>
        </w:tc>
      </w:tr>
      <w:tr w:rsidR="007249D0" w:rsidTr="00CB0DAE">
        <w:trPr>
          <w:trHeight w:val="299"/>
        </w:trPr>
        <w:tc>
          <w:tcPr>
            <w:tcW w:w="2989" w:type="dxa"/>
          </w:tcPr>
          <w:p w:rsidR="007249D0" w:rsidRDefault="007249D0" w:rsidP="007249D0">
            <w:pPr>
              <w:pStyle w:val="TableParagraph"/>
              <w:spacing w:before="0" w:line="265" w:lineRule="exact"/>
              <w:ind w:left="641" w:right="632"/>
              <w:jc w:val="center"/>
            </w:pPr>
            <w:r>
              <w:t>ID 155059 – 01</w:t>
            </w:r>
          </w:p>
        </w:tc>
        <w:tc>
          <w:tcPr>
            <w:tcW w:w="6011" w:type="dxa"/>
          </w:tcPr>
          <w:p w:rsidR="007249D0" w:rsidRDefault="007249D0" w:rsidP="007249D0">
            <w:pPr>
              <w:pStyle w:val="TableParagraph"/>
              <w:jc w:val="center"/>
            </w:pPr>
            <w:r>
              <w:t>1</w:t>
            </w:r>
          </w:p>
        </w:tc>
      </w:tr>
    </w:tbl>
    <w:p w:rsidR="00B77B44" w:rsidRDefault="00B77B44">
      <w:pPr>
        <w:pStyle w:val="BodyText"/>
        <w:rPr>
          <w:b/>
        </w:rPr>
      </w:pPr>
    </w:p>
    <w:p w:rsidR="00B77B44" w:rsidRDefault="00B77B44">
      <w:pPr>
        <w:pStyle w:val="BodyText"/>
        <w:rPr>
          <w:b/>
        </w:rPr>
      </w:pPr>
    </w:p>
    <w:p w:rsidR="007249D0" w:rsidRDefault="00000000">
      <w:pPr>
        <w:pStyle w:val="BodyText"/>
        <w:spacing w:before="187" w:line="259" w:lineRule="auto"/>
        <w:ind w:left="116" w:right="113"/>
        <w:jc w:val="both"/>
      </w:pPr>
      <w:r>
        <w:t xml:space="preserve">Participanții la concurs pot contesta rezultatele evaluării planurilor de afaceri </w:t>
      </w:r>
      <w:r w:rsidR="007249D0">
        <w:t xml:space="preserve">conform calendarului de desfasurare concurs, </w:t>
      </w:r>
    </w:p>
    <w:tbl>
      <w:tblPr>
        <w:tblW w:w="90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7"/>
        <w:gridCol w:w="3133"/>
      </w:tblGrid>
      <w:tr w:rsidR="007249D0" w:rsidRPr="00DC13BA" w:rsidTr="00CB0DAE">
        <w:trPr>
          <w:trHeight w:val="767"/>
        </w:trPr>
        <w:tc>
          <w:tcPr>
            <w:tcW w:w="5867" w:type="dxa"/>
          </w:tcPr>
          <w:p w:rsidR="007249D0" w:rsidRPr="00DC13BA" w:rsidRDefault="007249D0" w:rsidP="007249D0">
            <w:pPr>
              <w:adjustRightInd w:val="0"/>
              <w:ind w:left="174" w:right="49" w:hanging="17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13BA">
              <w:rPr>
                <w:rFonts w:ascii="Times New Roman" w:hAnsi="Times New Roman" w:cs="Times New Roman"/>
                <w:b/>
                <w:bCs/>
              </w:rPr>
              <w:t>Contestații – depunere si solutionare</w:t>
            </w:r>
          </w:p>
        </w:tc>
        <w:tc>
          <w:tcPr>
            <w:tcW w:w="3133" w:type="dxa"/>
          </w:tcPr>
          <w:p w:rsidR="007249D0" w:rsidRPr="00DC13BA" w:rsidRDefault="007249D0" w:rsidP="00F97D1E">
            <w:pPr>
              <w:tabs>
                <w:tab w:val="left" w:pos="900"/>
              </w:tabs>
              <w:adjustRightInd w:val="0"/>
              <w:ind w:right="49"/>
              <w:jc w:val="both"/>
              <w:rPr>
                <w:rFonts w:ascii="Times New Roman" w:hAnsi="Times New Roman" w:cs="Times New Roman"/>
              </w:rPr>
            </w:pPr>
            <w:r w:rsidRPr="00DC13BA">
              <w:rPr>
                <w:rFonts w:ascii="Times New Roman" w:hAnsi="Times New Roman" w:cs="Times New Roman"/>
              </w:rPr>
              <w:t>22.12.2022 - 23.12.2022, ora 16.00</w:t>
            </w:r>
          </w:p>
        </w:tc>
      </w:tr>
    </w:tbl>
    <w:p w:rsidR="007249D0" w:rsidRDefault="007249D0" w:rsidP="00CB0DAE">
      <w:pPr>
        <w:pStyle w:val="BodyText"/>
        <w:spacing w:before="187" w:line="259" w:lineRule="auto"/>
        <w:ind w:right="113"/>
        <w:jc w:val="both"/>
      </w:pPr>
    </w:p>
    <w:p w:rsidR="00B77B44" w:rsidRDefault="007249D0" w:rsidP="00CB0DAE">
      <w:pPr>
        <w:pStyle w:val="BodyText"/>
        <w:spacing w:before="187" w:line="259" w:lineRule="auto"/>
        <w:ind w:right="113"/>
        <w:jc w:val="both"/>
      </w:pPr>
      <w:r>
        <w:t>Contestatia se poate depune prin email</w:t>
      </w:r>
      <w:r w:rsidR="00AA34D8">
        <w:t xml:space="preserve">: </w:t>
      </w:r>
      <w:r w:rsidR="00AA34D8" w:rsidRPr="00AA34D8">
        <w:t>neigguardp@gmail.com</w:t>
      </w:r>
      <w:r>
        <w:t>, ori poate fi depusă direct la sediul Liderului de</w:t>
      </w:r>
      <w:r>
        <w:rPr>
          <w:spacing w:val="1"/>
        </w:rPr>
        <w:t xml:space="preserve"> </w:t>
      </w:r>
      <w:r>
        <w:t>parteneriat</w:t>
      </w:r>
      <w:r>
        <w:rPr>
          <w:spacing w:val="-4"/>
        </w:rPr>
        <w:t xml:space="preserve"> </w:t>
      </w:r>
      <w:r>
        <w:t>sau ale</w:t>
      </w:r>
      <w:r>
        <w:rPr>
          <w:spacing w:val="-3"/>
        </w:rPr>
        <w:t xml:space="preserve"> </w:t>
      </w:r>
      <w:r>
        <w:t>Partenerilor.</w:t>
      </w:r>
      <w:r>
        <w:rPr>
          <w:spacing w:val="-3"/>
        </w:rPr>
        <w:t xml:space="preserve"> </w:t>
      </w:r>
    </w:p>
    <w:p w:rsidR="00B77B44" w:rsidRDefault="00B77B44">
      <w:pPr>
        <w:pStyle w:val="BodyText"/>
        <w:rPr>
          <w:sz w:val="20"/>
        </w:rPr>
      </w:pPr>
    </w:p>
    <w:p w:rsidR="001C53FC" w:rsidRDefault="001C53FC"/>
    <w:sectPr w:rsidR="001C53FC" w:rsidSect="00CB0DAE">
      <w:headerReference w:type="default" r:id="rId6"/>
      <w:footerReference w:type="default" r:id="rId7"/>
      <w:pgSz w:w="11910" w:h="16840"/>
      <w:pgMar w:top="2120" w:right="1300" w:bottom="1760" w:left="1260" w:header="569" w:footer="1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470" w:rsidRDefault="00340470">
      <w:r>
        <w:separator/>
      </w:r>
    </w:p>
  </w:endnote>
  <w:endnote w:type="continuationSeparator" w:id="0">
    <w:p w:rsidR="00340470" w:rsidRDefault="0034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7B44" w:rsidRDefault="00B77B4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470" w:rsidRDefault="00340470">
      <w:r>
        <w:separator/>
      </w:r>
    </w:p>
  </w:footnote>
  <w:footnote w:type="continuationSeparator" w:id="0">
    <w:p w:rsidR="00340470" w:rsidRDefault="0034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7B44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12896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361187</wp:posOffset>
          </wp:positionV>
          <wp:extent cx="5760720" cy="987551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987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44"/>
    <w:rsid w:val="0008609D"/>
    <w:rsid w:val="00152272"/>
    <w:rsid w:val="00180477"/>
    <w:rsid w:val="001A2F34"/>
    <w:rsid w:val="001C53FC"/>
    <w:rsid w:val="00266A23"/>
    <w:rsid w:val="00340470"/>
    <w:rsid w:val="0064629E"/>
    <w:rsid w:val="006D7559"/>
    <w:rsid w:val="007249D0"/>
    <w:rsid w:val="00AA34D8"/>
    <w:rsid w:val="00B33975"/>
    <w:rsid w:val="00B77B44"/>
    <w:rsid w:val="00C14D87"/>
    <w:rsid w:val="00CB0DAE"/>
    <w:rsid w:val="00D4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BFBC"/>
  <w15:docId w15:val="{0323E9B5-EB74-4447-95C9-D59EEAE2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 w:line="252" w:lineRule="exact"/>
      <w:ind w:right="95"/>
      <w:jc w:val="right"/>
    </w:pPr>
  </w:style>
  <w:style w:type="paragraph" w:styleId="Header">
    <w:name w:val="header"/>
    <w:basedOn w:val="Normal"/>
    <w:link w:val="HeaderChar"/>
    <w:uiPriority w:val="99"/>
    <w:unhideWhenUsed/>
    <w:rsid w:val="00B33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975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33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975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Way For Project SRL</cp:lastModifiedBy>
  <cp:revision>6</cp:revision>
  <dcterms:created xsi:type="dcterms:W3CDTF">2022-12-22T14:24:00Z</dcterms:created>
  <dcterms:modified xsi:type="dcterms:W3CDTF">2022-12-22T14:36:00Z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2022-12-21T00:00:00Z</vt:filetime>
  </property>
</Properties>
</file>